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FD8" w:rsidRDefault="0055132C">
      <w:pPr>
        <w:spacing w:line="600" w:lineRule="exact"/>
        <w:jc w:val="center"/>
        <w:rPr>
          <w:rFonts w:ascii="黑体" w:eastAsia="黑体" w:hAnsi="黑体" w:cs="黑体"/>
          <w:sz w:val="40"/>
          <w:szCs w:val="40"/>
        </w:rPr>
      </w:pPr>
      <w:r>
        <w:rPr>
          <w:rFonts w:ascii="黑体" w:eastAsia="黑体" w:hAnsi="黑体" w:cs="黑体"/>
          <w:sz w:val="40"/>
          <w:szCs w:val="40"/>
        </w:rPr>
        <w:t>“</w:t>
      </w:r>
      <w:r w:rsidR="00425F0D">
        <w:rPr>
          <w:rFonts w:ascii="黑体" w:eastAsia="黑体" w:hAnsi="黑体" w:cs="黑体" w:hint="eastAsia"/>
          <w:sz w:val="40"/>
          <w:szCs w:val="40"/>
        </w:rPr>
        <w:t>2024中国水资源高效利用与节水技术论坛</w:t>
      </w:r>
      <w:r>
        <w:rPr>
          <w:rFonts w:ascii="黑体" w:eastAsia="黑体" w:hAnsi="黑体" w:cs="黑体"/>
          <w:sz w:val="40"/>
          <w:szCs w:val="40"/>
        </w:rPr>
        <w:t>”</w:t>
      </w:r>
    </w:p>
    <w:p w:rsidR="003B0FD8" w:rsidRDefault="00425F0D">
      <w:pPr>
        <w:spacing w:line="600" w:lineRule="exact"/>
        <w:jc w:val="center"/>
        <w:rPr>
          <w:rFonts w:ascii="黑体" w:eastAsia="黑体" w:hAnsi="黑体" w:cs="黑体"/>
          <w:sz w:val="40"/>
          <w:szCs w:val="40"/>
        </w:rPr>
      </w:pPr>
      <w:r>
        <w:rPr>
          <w:rFonts w:ascii="黑体" w:eastAsia="黑体" w:hAnsi="黑体" w:cs="黑体" w:hint="eastAsia"/>
          <w:sz w:val="40"/>
          <w:szCs w:val="40"/>
        </w:rPr>
        <w:t>征文通知</w:t>
      </w:r>
    </w:p>
    <w:p w:rsidR="003B0FD8" w:rsidRDefault="003B0FD8">
      <w:pPr>
        <w:spacing w:line="600" w:lineRule="exact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3B0FD8" w:rsidRDefault="00425F0D">
      <w:pPr>
        <w:spacing w:line="580" w:lineRule="exac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各有关单位：</w:t>
      </w:r>
    </w:p>
    <w:p w:rsidR="003B0FD8" w:rsidRDefault="00425F0D">
      <w:pPr>
        <w:spacing w:line="580" w:lineRule="exact"/>
        <w:ind w:firstLineChars="200" w:firstLine="616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pacing w:val="-6"/>
          <w:sz w:val="32"/>
          <w:szCs w:val="32"/>
        </w:rPr>
        <w:t>为深入贯彻落</w:t>
      </w:r>
      <w:proofErr w:type="gramStart"/>
      <w:r>
        <w:rPr>
          <w:rFonts w:ascii="方正仿宋_GB2312" w:eastAsia="方正仿宋_GB2312" w:hAnsi="方正仿宋_GB2312" w:cs="方正仿宋_GB2312" w:hint="eastAsia"/>
          <w:spacing w:val="-6"/>
          <w:sz w:val="32"/>
          <w:szCs w:val="32"/>
        </w:rPr>
        <w:t>实习近</w:t>
      </w:r>
      <w:proofErr w:type="gramEnd"/>
      <w:r>
        <w:rPr>
          <w:rFonts w:ascii="方正仿宋_GB2312" w:eastAsia="方正仿宋_GB2312" w:hAnsi="方正仿宋_GB2312" w:cs="方正仿宋_GB2312" w:hint="eastAsia"/>
          <w:spacing w:val="-6"/>
          <w:sz w:val="32"/>
          <w:szCs w:val="32"/>
        </w:rPr>
        <w:t>平总书记“节水优先、空间均衡、系统治理、两手发力”的治水思路和关于发展节水产业的重要指示精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神，落实节水优先方针，大力推动各行业节水和非常规水利用，加快形成水利新质生产力，助力节水产业高质量发展，推动先进节水技术与行业需求精准对接，展示学术研究和科技成果，</w:t>
      </w:r>
      <w:r>
        <w:rPr>
          <w:rFonts w:ascii="方正仿宋_GB2312" w:eastAsia="方正仿宋_GB2312" w:hAnsi="方正仿宋_GB2312" w:cs="方正仿宋_GB2312" w:hint="eastAsia"/>
          <w:spacing w:val="6"/>
          <w:sz w:val="32"/>
          <w:szCs w:val="32"/>
        </w:rPr>
        <w:t>经研究，由河海大学联合相关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单位共同举办的“2024中国水资源高效利用与节水技术论坛”拟于2024年8月上旬在新疆乌鲁木齐市举办。为促进水利领域多学科交叉与融合，配合这次会议，特开展有奖征文活动。</w:t>
      </w:r>
    </w:p>
    <w:p w:rsidR="003B0FD8" w:rsidRDefault="00425F0D">
      <w:pPr>
        <w:spacing w:line="58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现将有关事项通知如下：</w:t>
      </w:r>
    </w:p>
    <w:p w:rsidR="003B0FD8" w:rsidRDefault="00425F0D">
      <w:pPr>
        <w:spacing w:line="58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一、征文范围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1.水利新质生产力相关研究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2.国家水网建设相关研究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3.节水产业创新发展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4.水资源管理与保护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5.水资源节约集约利用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6.非常规水资源的开发与利用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7.节水技术与装备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8.节水与乡村振兴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9.节水治污与生态修复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10.合同节水管理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11.智慧节水灌溉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12.灌区节水改造与现代化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13.数字孪生灌区建设与信息化管理</w:t>
      </w:r>
    </w:p>
    <w:p w:rsidR="003B0FD8" w:rsidRDefault="00425F0D">
      <w:pPr>
        <w:spacing w:line="58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二、征稿对象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行业内各有关企事业单位、高等院校和科研院所的专家学者、技术人员及研究生等。</w:t>
      </w:r>
    </w:p>
    <w:p w:rsidR="003B0FD8" w:rsidRDefault="00425F0D">
      <w:pPr>
        <w:spacing w:line="58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三、优秀论文评选与推荐</w:t>
      </w:r>
    </w:p>
    <w:p w:rsidR="003B0FD8" w:rsidRDefault="00425F0D">
      <w:pPr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本次征文活动设一、二、三等奖和优秀奖若干名，并在“2024中国水资源高效利用与节水技术论坛”开幕式上颁发获奖论文荣誉证书。会议期间，我们将获奖论文的题目、摘要、简介等相关内容制作成展板在会议现场展示宣传，获奖论文可推荐至《水资源保护》（EI收录期刊、北大中文核心期刊）、《河海大学学报（自然科学版）》（北大中文核心期刊）、《水利水电科技进展》（北大中文核心期刊）、《排灌机械工程学报》（北大中文核心期刊）、《灌溉排水学报》（北大中文核心期刊）、</w:t>
      </w:r>
      <w:r>
        <w:rPr>
          <w:rFonts w:ascii="方正仿宋_GB2312" w:eastAsia="方正仿宋_GB2312" w:hAnsi="方正仿宋_GB2312" w:cs="方正仿宋_GB2312" w:hint="eastAsia"/>
          <w:i/>
          <w:iCs/>
          <w:sz w:val="32"/>
          <w:szCs w:val="32"/>
        </w:rPr>
        <w:t>Journal of Smart Water Conservancy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等期刊经审稿通过后正式发表，会议还将邀请部分优秀论文作者在论坛分会上作报告。</w:t>
      </w:r>
    </w:p>
    <w:p w:rsidR="003B0FD8" w:rsidRDefault="00425F0D">
      <w:pPr>
        <w:spacing w:line="58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四、来稿要求及注意事项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1.稿件务求内容正确，注重创新，文字精炼、结构严谨、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数据可靠，避免写成报告、讲义和学位论文的缩略形式。稿件内容不能泄露国家机密、企业秘密和技术秘密，在政治或涉外问题上须符合国家政策。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2.一般稿件篇幅5000-10000字左右，应提供中、英文篇名和作者姓名，并提供中、英文摘要（约250个汉字）和关键词（3～8 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个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）。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3.稿件中的图表应设计合理、清晰简明、大小适当。表格请使用三线表；插图宜插入正文引用处，并遵循先文后图的原则。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4.数学公式应准确无误。表示同一含义的外文符号、中文名称应对应统一，并应规范使用。计量单位使用需符合国家标准和行业规范。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5.篇末应附上必要的参考文献，参考文献采用顺序编码制。常用著录格式（档案[A]、期刊[J]、专著[M]、论文集[G]、学位论文[D]、标准[S]、报纸[N]、研究报告[R]等）。作者（个人或单位）文献题目[文献类型标志]. 文献出处（专著为出版地 + 出版者；期刊为期刊名称；学位论文为学校所在地 + 学校名称；报告为所出单位所在地 + 单位名称；标准为出版地 + 出版者），文献出版年（其中期刊要包括年份、卷号、期号）：页码范围。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6.来稿请写明作者姓名、出生年、性别、民族（汉族可省）、籍贯、职称、专业或研究方向、工作单位、邮政编码、通信地址、手机号、邮箱地址。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7.论文投稿截止时间为2024年7月15日。稿件请以word文档形式发邮件至：lunwen@sinowbs.org，并标明“</w:t>
      </w:r>
      <w:bookmarkStart w:id="0" w:name="_GoBack"/>
      <w:bookmarkEnd w:id="0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2024中国水资源高效利用与节水技术论坛”论文投稿；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8.已经发表的论文请勿报送，如因一稿多投带来任何问题，责任由投稿者自行负责；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9.会议收录论文将上传知网和万方数据平台，如不需上传文章，只参加会议交流，请投稿时备注说明；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10.请有关单位协助征集学术论文并组织论文作者参会。</w:t>
      </w:r>
    </w:p>
    <w:p w:rsidR="003B0FD8" w:rsidRDefault="00425F0D">
      <w:pPr>
        <w:spacing w:line="58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五、投稿咨询与联系</w:t>
      </w:r>
    </w:p>
    <w:p w:rsidR="003B0FD8" w:rsidRDefault="00425F0D" w:rsidP="0036318F">
      <w:pPr>
        <w:spacing w:line="580" w:lineRule="exact"/>
        <w:ind w:firstLineChars="200" w:firstLine="641"/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1.咨询与报名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联系人：郝雪杉 张新伟 杨素影 陆宇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电 话：010-85765450/9387/4155/2563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邮 箱：szy@sinowbs.org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2.《水资源保护》编辑部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《河海大学学报（自然科学版）》编辑部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联系人：彭桃英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电 话：025-83786642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邮 箱：bh1985@vip.163.com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3.《水利水电科技进展》编辑部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联系人：雷 燕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电 话：025-83786335</w:t>
      </w:r>
    </w:p>
    <w:p w:rsidR="003B0FD8" w:rsidRDefault="00425F0D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邮 箱：jz@hhu.edu.cn</w:t>
      </w:r>
    </w:p>
    <w:p w:rsidR="003B0FD8" w:rsidRDefault="00425F0D">
      <w:pPr>
        <w:topLinePunct/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4.《排灌机械工程学报》编辑部</w:t>
      </w:r>
    </w:p>
    <w:p w:rsidR="003B0FD8" w:rsidRDefault="00425F0D">
      <w:pPr>
        <w:topLinePunct/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联系人：盛杰</w:t>
      </w:r>
    </w:p>
    <w:p w:rsidR="003B0FD8" w:rsidRDefault="00425F0D">
      <w:pPr>
        <w:topLinePunct/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电 话：0511-84493098</w:t>
      </w:r>
    </w:p>
    <w:p w:rsidR="003B0FD8" w:rsidRDefault="00425F0D">
      <w:pPr>
        <w:topLinePunct/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5.《灌溉排水学报》编辑部</w:t>
      </w:r>
    </w:p>
    <w:p w:rsidR="003B0FD8" w:rsidRDefault="00425F0D">
      <w:pPr>
        <w:topLinePunct/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 xml:space="preserve">联系人：乔冬梅 </w:t>
      </w:r>
    </w:p>
    <w:p w:rsidR="003B0FD8" w:rsidRDefault="00425F0D">
      <w:pPr>
        <w:topLinePunct/>
        <w:spacing w:line="60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电 话：13462255185</w:t>
      </w:r>
    </w:p>
    <w:p w:rsidR="003B0FD8" w:rsidRDefault="003B0FD8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3B0FD8" w:rsidRDefault="003B0FD8">
      <w:pPr>
        <w:spacing w:line="580" w:lineRule="exact"/>
        <w:ind w:firstLineChars="200" w:firstLine="64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3B0FD8" w:rsidRDefault="003B0FD8">
      <w:pPr>
        <w:spacing w:line="580" w:lineRule="exact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3B0FD8" w:rsidRDefault="00425F0D">
      <w:pPr>
        <w:spacing w:line="580" w:lineRule="exact"/>
        <w:ind w:firstLineChars="200" w:firstLine="64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《水资源保护》编辑部</w:t>
      </w:r>
    </w:p>
    <w:p w:rsidR="003B0FD8" w:rsidRDefault="00425F0D">
      <w:pPr>
        <w:spacing w:line="580" w:lineRule="exact"/>
        <w:ind w:firstLineChars="200" w:firstLine="64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《河海大学学报（自然科学版）》编辑部</w:t>
      </w:r>
    </w:p>
    <w:p w:rsidR="003B0FD8" w:rsidRDefault="00425F0D">
      <w:pPr>
        <w:spacing w:line="580" w:lineRule="exact"/>
        <w:ind w:firstLineChars="200" w:firstLine="64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《水利水电科技进展》编辑部</w:t>
      </w:r>
    </w:p>
    <w:p w:rsidR="003B0FD8" w:rsidRDefault="00425F0D">
      <w:pPr>
        <w:spacing w:line="580" w:lineRule="exact"/>
        <w:ind w:firstLineChars="200" w:firstLine="64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《排灌机械工程学报》编辑部</w:t>
      </w:r>
    </w:p>
    <w:p w:rsidR="003B0FD8" w:rsidRDefault="00425F0D">
      <w:pPr>
        <w:spacing w:line="580" w:lineRule="exact"/>
        <w:ind w:firstLineChars="200" w:firstLine="64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《灌溉排水学报》编辑部</w:t>
      </w:r>
    </w:p>
    <w:p w:rsidR="003B0FD8" w:rsidRDefault="00425F0D">
      <w:pPr>
        <w:spacing w:line="580" w:lineRule="exact"/>
        <w:ind w:firstLineChars="200" w:firstLine="640"/>
        <w:jc w:val="right"/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2024年</w:t>
      </w:r>
      <w:r w:rsidR="0036318F">
        <w:rPr>
          <w:rFonts w:ascii="方正仿宋_GB2312" w:eastAsia="方正仿宋_GB2312" w:hAnsi="方正仿宋_GB2312" w:cs="方正仿宋_GB2312" w:hint="eastAsia"/>
          <w:sz w:val="32"/>
          <w:szCs w:val="32"/>
        </w:rPr>
        <w:t>5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月2</w:t>
      </w:r>
      <w:r w:rsidR="0036318F">
        <w:rPr>
          <w:rFonts w:ascii="方正仿宋_GB2312" w:eastAsia="方正仿宋_GB2312" w:hAnsi="方正仿宋_GB2312" w:cs="方正仿宋_GB2312" w:hint="eastAsia"/>
          <w:sz w:val="32"/>
          <w:szCs w:val="32"/>
        </w:rPr>
        <w:t>0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日</w:t>
      </w:r>
    </w:p>
    <w:sectPr w:rsidR="003B0FD8" w:rsidSect="003B0F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592" w:rsidRDefault="00C37592" w:rsidP="0036318F">
      <w:r>
        <w:separator/>
      </w:r>
    </w:p>
  </w:endnote>
  <w:endnote w:type="continuationSeparator" w:id="0">
    <w:p w:rsidR="00C37592" w:rsidRDefault="00C37592" w:rsidP="003631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2924B520-2C3E-4916-84B5-5486EB4100A5}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  <w:embedRegular r:id="rId2" w:subsetted="1" w:fontKey="{C46F1079-8309-49A3-AEF1-88C4F8392733}"/>
    <w:embedBold r:id="rId3" w:subsetted="1" w:fontKey="{40C9DF11-6FA7-47B2-8827-785770F91E52}"/>
    <w:embedItalic r:id="rId4" w:subsetted="1" w:fontKey="{485A32EA-818D-4898-B32F-09FF22AFCF4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592" w:rsidRDefault="00C37592" w:rsidP="0036318F">
      <w:r>
        <w:separator/>
      </w:r>
    </w:p>
  </w:footnote>
  <w:footnote w:type="continuationSeparator" w:id="0">
    <w:p w:rsidR="00C37592" w:rsidRDefault="00C37592" w:rsidP="003631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jk2NTlhMGZmYjk4YWFjNGQyOGE5YWY4NDAzNjgxMzEifQ=="/>
  </w:docVars>
  <w:rsids>
    <w:rsidRoot w:val="003B0FD8"/>
    <w:rsid w:val="001057D8"/>
    <w:rsid w:val="0036318F"/>
    <w:rsid w:val="003B0FD8"/>
    <w:rsid w:val="00425F0D"/>
    <w:rsid w:val="0055132C"/>
    <w:rsid w:val="00C37592"/>
    <w:rsid w:val="13CE4048"/>
    <w:rsid w:val="13E44B31"/>
    <w:rsid w:val="29510044"/>
    <w:rsid w:val="30BD1C3C"/>
    <w:rsid w:val="34961BCD"/>
    <w:rsid w:val="3A69305C"/>
    <w:rsid w:val="3E5C76CC"/>
    <w:rsid w:val="41033C84"/>
    <w:rsid w:val="424E6DB4"/>
    <w:rsid w:val="544F1071"/>
    <w:rsid w:val="57916562"/>
    <w:rsid w:val="57F30C49"/>
    <w:rsid w:val="64320A86"/>
    <w:rsid w:val="654F11A7"/>
    <w:rsid w:val="6882347F"/>
    <w:rsid w:val="76B001F6"/>
    <w:rsid w:val="7AF13F0E"/>
    <w:rsid w:val="7CA77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3B0F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autoRedefine/>
    <w:qFormat/>
    <w:rsid w:val="003B0FD8"/>
    <w:rPr>
      <w:b/>
    </w:rPr>
  </w:style>
  <w:style w:type="character" w:styleId="a4">
    <w:name w:val="Emphasis"/>
    <w:basedOn w:val="a0"/>
    <w:autoRedefine/>
    <w:qFormat/>
    <w:rsid w:val="003B0FD8"/>
    <w:rPr>
      <w:i/>
    </w:rPr>
  </w:style>
  <w:style w:type="character" w:styleId="a5">
    <w:name w:val="Hyperlink"/>
    <w:basedOn w:val="a0"/>
    <w:autoRedefine/>
    <w:qFormat/>
    <w:rsid w:val="003B0FD8"/>
    <w:rPr>
      <w:color w:val="0000FF"/>
      <w:u w:val="single"/>
    </w:rPr>
  </w:style>
  <w:style w:type="paragraph" w:styleId="a6">
    <w:name w:val="header"/>
    <w:basedOn w:val="a"/>
    <w:link w:val="Char"/>
    <w:rsid w:val="003631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6318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3631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36318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DELL</cp:lastModifiedBy>
  <cp:revision>3</cp:revision>
  <dcterms:created xsi:type="dcterms:W3CDTF">2024-05-21T03:47:00Z</dcterms:created>
  <dcterms:modified xsi:type="dcterms:W3CDTF">2024-05-21T03:51:00Z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1F3076AEBB31451E9BB03CD915C9DF26_12</vt:lpwstr>
  </property>
</Properties>
</file>