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029E8E" w14:textId="12A50962" w:rsidR="00574E7D" w:rsidRPr="00760C5A" w:rsidRDefault="00CB7967" w:rsidP="00C4393F">
      <w:pPr>
        <w:jc w:val="center"/>
        <w:rPr>
          <w:rFonts w:ascii="黑体" w:eastAsia="黑体" w:hAnsi="黑体"/>
          <w:sz w:val="44"/>
          <w:szCs w:val="44"/>
        </w:rPr>
      </w:pPr>
      <w:r w:rsidRPr="00760C5A">
        <w:rPr>
          <w:rFonts w:ascii="黑体" w:eastAsia="黑体" w:hAnsi="黑体" w:hint="eastAsia"/>
          <w:sz w:val="44"/>
          <w:szCs w:val="44"/>
        </w:rPr>
        <w:t>基于蓄满超渗时空动态组合的网格新安江模型</w:t>
      </w:r>
      <w:r w:rsidR="00A84785" w:rsidRPr="00A84785">
        <w:rPr>
          <w:rStyle w:val="af2"/>
          <w:rFonts w:ascii="黑体" w:eastAsia="黑体" w:hAnsi="黑体"/>
          <w:sz w:val="44"/>
          <w:szCs w:val="44"/>
        </w:rPr>
        <w:footnoteReference w:customMarkFollows="1" w:id="1"/>
        <w:sym w:font="Symbol" w:char="F020"/>
      </w:r>
    </w:p>
    <w:p w14:paraId="36DB823E" w14:textId="38BB66D2" w:rsidR="00693F8C" w:rsidRPr="00C4393F" w:rsidRDefault="00693F8C" w:rsidP="00C4393F">
      <w:pPr>
        <w:jc w:val="center"/>
        <w:rPr>
          <w:sz w:val="21"/>
        </w:rPr>
      </w:pPr>
      <w:r w:rsidRPr="00C4393F">
        <w:rPr>
          <w:rFonts w:hint="eastAsia"/>
          <w:sz w:val="21"/>
        </w:rPr>
        <w:t>杜若愚</w:t>
      </w:r>
      <w:r w:rsidRPr="00C4393F">
        <w:rPr>
          <w:rFonts w:hint="eastAsia"/>
          <w:sz w:val="21"/>
          <w:vertAlign w:val="superscript"/>
        </w:rPr>
        <w:t>1</w:t>
      </w:r>
      <w:r w:rsidRPr="00C4393F">
        <w:rPr>
          <w:rFonts w:hint="eastAsia"/>
          <w:sz w:val="21"/>
        </w:rPr>
        <w:t>，姚</w:t>
      </w:r>
      <w:r w:rsidR="005F27E6">
        <w:rPr>
          <w:rFonts w:hint="eastAsia"/>
          <w:sz w:val="21"/>
        </w:rPr>
        <w:t xml:space="preserve">  </w:t>
      </w:r>
      <w:r w:rsidRPr="00C4393F">
        <w:rPr>
          <w:rFonts w:hint="eastAsia"/>
          <w:sz w:val="21"/>
        </w:rPr>
        <w:t>成</w:t>
      </w:r>
      <w:r w:rsidR="00731A58" w:rsidRPr="00C4393F">
        <w:rPr>
          <w:rFonts w:hint="eastAsia"/>
          <w:sz w:val="21"/>
          <w:vertAlign w:val="superscript"/>
        </w:rPr>
        <w:t>1</w:t>
      </w:r>
      <w:r w:rsidRPr="00C4393F">
        <w:rPr>
          <w:rFonts w:hint="eastAsia"/>
          <w:sz w:val="21"/>
        </w:rPr>
        <w:t>，刘玉环</w:t>
      </w:r>
      <w:r w:rsidR="00731A58" w:rsidRPr="00C4393F">
        <w:rPr>
          <w:rFonts w:hint="eastAsia"/>
          <w:sz w:val="21"/>
          <w:vertAlign w:val="superscript"/>
        </w:rPr>
        <w:t>1</w:t>
      </w:r>
      <w:r w:rsidRPr="00C4393F">
        <w:rPr>
          <w:rFonts w:hint="eastAsia"/>
          <w:sz w:val="21"/>
        </w:rPr>
        <w:t>，李致家</w:t>
      </w:r>
      <w:r w:rsidR="00731A58" w:rsidRPr="00C4393F">
        <w:rPr>
          <w:rFonts w:hint="eastAsia"/>
          <w:sz w:val="21"/>
          <w:vertAlign w:val="superscript"/>
        </w:rPr>
        <w:t>1</w:t>
      </w:r>
      <w:r w:rsidRPr="00C4393F">
        <w:rPr>
          <w:rFonts w:hint="eastAsia"/>
          <w:sz w:val="21"/>
        </w:rPr>
        <w:t>，张</w:t>
      </w:r>
      <w:r w:rsidR="005F27E6">
        <w:rPr>
          <w:rFonts w:hint="eastAsia"/>
          <w:sz w:val="21"/>
        </w:rPr>
        <w:t xml:space="preserve">  </w:t>
      </w:r>
      <w:r w:rsidRPr="00C4393F">
        <w:rPr>
          <w:rFonts w:hint="eastAsia"/>
          <w:sz w:val="21"/>
        </w:rPr>
        <w:t>珂</w:t>
      </w:r>
      <w:r w:rsidR="008711FB" w:rsidRPr="008711FB">
        <w:rPr>
          <w:rFonts w:hint="eastAsia"/>
          <w:sz w:val="21"/>
          <w:vertAlign w:val="superscript"/>
        </w:rPr>
        <w:t>1</w:t>
      </w:r>
      <w:r w:rsidRPr="00C4393F">
        <w:rPr>
          <w:rFonts w:hint="eastAsia"/>
          <w:sz w:val="21"/>
        </w:rPr>
        <w:t>，朱跃龙</w:t>
      </w:r>
      <w:r w:rsidR="00731A58" w:rsidRPr="00731A58">
        <w:rPr>
          <w:rFonts w:hint="eastAsia"/>
          <w:sz w:val="21"/>
          <w:vertAlign w:val="superscript"/>
        </w:rPr>
        <w:t>2</w:t>
      </w:r>
    </w:p>
    <w:p w14:paraId="583DCB68" w14:textId="08DA47E4" w:rsidR="00693F8C" w:rsidRPr="00C4393F" w:rsidRDefault="00693F8C" w:rsidP="00C4393F">
      <w:pPr>
        <w:jc w:val="center"/>
        <w:rPr>
          <w:sz w:val="21"/>
        </w:rPr>
      </w:pPr>
      <w:r w:rsidRPr="00C4393F">
        <w:rPr>
          <w:rFonts w:hint="eastAsia"/>
          <w:sz w:val="21"/>
        </w:rPr>
        <w:t>（</w:t>
      </w:r>
      <w:r w:rsidRPr="00C4393F">
        <w:rPr>
          <w:rFonts w:hint="eastAsia"/>
          <w:sz w:val="21"/>
        </w:rPr>
        <w:t>1</w:t>
      </w:r>
      <w:r w:rsidR="00986ED3">
        <w:rPr>
          <w:rFonts w:hint="eastAsia"/>
          <w:sz w:val="21"/>
        </w:rPr>
        <w:t>.</w:t>
      </w:r>
      <w:r w:rsidRPr="00C4393F">
        <w:rPr>
          <w:rFonts w:hint="eastAsia"/>
          <w:sz w:val="21"/>
        </w:rPr>
        <w:t>河海大学水文水资源学院，江苏</w:t>
      </w:r>
      <w:r w:rsidRPr="00C4393F">
        <w:rPr>
          <w:rFonts w:hint="eastAsia"/>
          <w:sz w:val="21"/>
        </w:rPr>
        <w:t xml:space="preserve"> </w:t>
      </w:r>
      <w:r w:rsidRPr="00C4393F">
        <w:rPr>
          <w:rFonts w:hint="eastAsia"/>
          <w:sz w:val="21"/>
        </w:rPr>
        <w:t>南京</w:t>
      </w:r>
      <w:r w:rsidRPr="00C4393F">
        <w:rPr>
          <w:rFonts w:hint="eastAsia"/>
          <w:sz w:val="21"/>
        </w:rPr>
        <w:t xml:space="preserve"> </w:t>
      </w:r>
      <w:r w:rsidRPr="00C4393F">
        <w:rPr>
          <w:sz w:val="21"/>
        </w:rPr>
        <w:t xml:space="preserve"> 210098</w:t>
      </w:r>
      <w:r w:rsidRPr="00C4393F">
        <w:rPr>
          <w:rFonts w:hint="eastAsia"/>
          <w:sz w:val="21"/>
        </w:rPr>
        <w:t>；</w:t>
      </w:r>
      <w:r w:rsidR="00986ED3">
        <w:rPr>
          <w:rFonts w:hint="eastAsia"/>
          <w:sz w:val="21"/>
        </w:rPr>
        <w:t>2.</w:t>
      </w:r>
      <w:r w:rsidR="00986ED3">
        <w:rPr>
          <w:rFonts w:hint="eastAsia"/>
          <w:sz w:val="21"/>
        </w:rPr>
        <w:t>河海大学计算机与信息学院，江苏</w:t>
      </w:r>
      <w:r w:rsidR="00986ED3">
        <w:rPr>
          <w:rFonts w:hint="eastAsia"/>
          <w:sz w:val="21"/>
        </w:rPr>
        <w:t xml:space="preserve"> </w:t>
      </w:r>
      <w:r w:rsidR="00986ED3">
        <w:rPr>
          <w:rFonts w:hint="eastAsia"/>
          <w:sz w:val="21"/>
        </w:rPr>
        <w:t>南京</w:t>
      </w:r>
      <w:r w:rsidR="00986ED3">
        <w:rPr>
          <w:rFonts w:hint="eastAsia"/>
          <w:sz w:val="21"/>
        </w:rPr>
        <w:t xml:space="preserve"> </w:t>
      </w:r>
      <w:r w:rsidR="00986ED3">
        <w:rPr>
          <w:sz w:val="21"/>
        </w:rPr>
        <w:t xml:space="preserve"> 210098</w:t>
      </w:r>
      <w:r w:rsidRPr="00C4393F">
        <w:rPr>
          <w:rFonts w:hint="eastAsia"/>
          <w:sz w:val="21"/>
        </w:rPr>
        <w:t>）</w:t>
      </w:r>
    </w:p>
    <w:p w14:paraId="5D89AD43" w14:textId="349788E7" w:rsidR="001E6D60" w:rsidRPr="00C4393F" w:rsidRDefault="0021502F" w:rsidP="00C4393F">
      <w:pPr>
        <w:rPr>
          <w:sz w:val="21"/>
        </w:rPr>
      </w:pPr>
      <w:r w:rsidRPr="00760C5A">
        <w:rPr>
          <w:rFonts w:ascii="黑体" w:eastAsia="黑体" w:hAnsi="黑体" w:hint="eastAsia"/>
          <w:sz w:val="21"/>
        </w:rPr>
        <w:t>摘要：</w:t>
      </w:r>
      <w:r w:rsidR="00A16A3F" w:rsidRPr="00C4393F">
        <w:rPr>
          <w:rFonts w:hint="eastAsia"/>
          <w:sz w:val="21"/>
        </w:rPr>
        <w:t>为使</w:t>
      </w:r>
      <w:r w:rsidR="005F27E6" w:rsidRPr="00C4393F">
        <w:rPr>
          <w:rFonts w:hint="eastAsia"/>
          <w:sz w:val="21"/>
        </w:rPr>
        <w:t>网格新安江</w:t>
      </w:r>
      <w:r w:rsidR="005F27E6">
        <w:rPr>
          <w:rFonts w:hint="eastAsia"/>
          <w:sz w:val="21"/>
        </w:rPr>
        <w:t>(</w:t>
      </w:r>
      <w:r w:rsidR="005F27E6" w:rsidRPr="00C4393F">
        <w:rPr>
          <w:rFonts w:hint="eastAsia"/>
          <w:sz w:val="21"/>
        </w:rPr>
        <w:t>Grid-XAJ</w:t>
      </w:r>
      <w:r w:rsidR="005F27E6">
        <w:rPr>
          <w:rFonts w:hint="eastAsia"/>
          <w:sz w:val="21"/>
        </w:rPr>
        <w:t>)</w:t>
      </w:r>
      <w:r w:rsidR="005F27E6" w:rsidRPr="00C4393F">
        <w:rPr>
          <w:rFonts w:hint="eastAsia"/>
          <w:sz w:val="21"/>
        </w:rPr>
        <w:t>模型</w:t>
      </w:r>
      <w:r w:rsidR="00A16A3F" w:rsidRPr="00C4393F">
        <w:rPr>
          <w:rFonts w:hint="eastAsia"/>
          <w:sz w:val="21"/>
        </w:rPr>
        <w:t>更好地</w:t>
      </w:r>
      <w:r w:rsidR="00700CAF">
        <w:rPr>
          <w:rFonts w:hint="eastAsia"/>
          <w:sz w:val="21"/>
        </w:rPr>
        <w:t>应用于</w:t>
      </w:r>
      <w:r w:rsidR="00A16A3F" w:rsidRPr="00C4393F">
        <w:rPr>
          <w:rFonts w:hint="eastAsia"/>
          <w:sz w:val="21"/>
        </w:rPr>
        <w:t>半干旱半湿润地区洪水模拟及预报，</w:t>
      </w:r>
      <w:r w:rsidR="000F49AE" w:rsidRPr="00C4393F">
        <w:rPr>
          <w:rFonts w:hint="eastAsia"/>
          <w:sz w:val="21"/>
        </w:rPr>
        <w:t>通过降雨和土壤含水量动态产流因子之间的判定关系，动态识别产流过程中网格的</w:t>
      </w:r>
      <w:r w:rsidR="000F5F74" w:rsidRPr="00C4393F">
        <w:rPr>
          <w:rFonts w:hint="eastAsia"/>
          <w:sz w:val="21"/>
        </w:rPr>
        <w:t>主导</w:t>
      </w:r>
      <w:r w:rsidR="00B85EC0" w:rsidRPr="00C4393F">
        <w:rPr>
          <w:rFonts w:hint="eastAsia"/>
          <w:sz w:val="21"/>
        </w:rPr>
        <w:t>产流模式</w:t>
      </w:r>
      <w:r w:rsidR="000F49AE" w:rsidRPr="00C4393F">
        <w:rPr>
          <w:rFonts w:hint="eastAsia"/>
          <w:sz w:val="21"/>
        </w:rPr>
        <w:t>，构建</w:t>
      </w:r>
      <w:r w:rsidR="00281A52" w:rsidRPr="00C4393F">
        <w:rPr>
          <w:rFonts w:hint="eastAsia"/>
          <w:sz w:val="21"/>
        </w:rPr>
        <w:t>基于蓄满超渗</w:t>
      </w:r>
      <w:r w:rsidR="000F49AE" w:rsidRPr="00C4393F">
        <w:rPr>
          <w:rFonts w:hint="eastAsia"/>
          <w:sz w:val="21"/>
        </w:rPr>
        <w:t>时空动态组合的网格新安江模型（</w:t>
      </w:r>
      <w:r w:rsidR="00B85EC0" w:rsidRPr="00C4393F">
        <w:rPr>
          <w:rFonts w:hint="eastAsia"/>
          <w:sz w:val="21"/>
        </w:rPr>
        <w:t>Grid-XAJ</w:t>
      </w:r>
      <w:r w:rsidR="000F49AE" w:rsidRPr="00C4393F">
        <w:rPr>
          <w:sz w:val="21"/>
        </w:rPr>
        <w:t>-SIDE</w:t>
      </w:r>
      <w:r w:rsidR="000E6D1E">
        <w:rPr>
          <w:rFonts w:hint="eastAsia"/>
          <w:sz w:val="21"/>
        </w:rPr>
        <w:t>），</w:t>
      </w:r>
      <w:r w:rsidR="005F27E6">
        <w:rPr>
          <w:rFonts w:hint="eastAsia"/>
          <w:sz w:val="21"/>
        </w:rPr>
        <w:t>并</w:t>
      </w:r>
      <w:r w:rsidR="000E6D1E">
        <w:rPr>
          <w:rFonts w:hint="eastAsia"/>
          <w:sz w:val="21"/>
        </w:rPr>
        <w:t>以</w:t>
      </w:r>
      <w:r w:rsidR="000F49AE" w:rsidRPr="00C4393F">
        <w:rPr>
          <w:rFonts w:hint="eastAsia"/>
          <w:sz w:val="21"/>
        </w:rPr>
        <w:t>半干旱的绥德流域为研究流域，</w:t>
      </w:r>
      <w:r w:rsidR="005F27E6">
        <w:rPr>
          <w:rFonts w:hint="eastAsia"/>
          <w:sz w:val="21"/>
        </w:rPr>
        <w:t>将</w:t>
      </w:r>
      <w:r w:rsidR="00B85EC0" w:rsidRPr="00C4393F">
        <w:rPr>
          <w:rFonts w:hint="eastAsia"/>
          <w:sz w:val="21"/>
        </w:rPr>
        <w:t>Grid-XAJ</w:t>
      </w:r>
      <w:r w:rsidR="00CB7967" w:rsidRPr="00C4393F">
        <w:rPr>
          <w:sz w:val="21"/>
        </w:rPr>
        <w:t>-SIDE</w:t>
      </w:r>
      <w:r w:rsidR="005F27E6">
        <w:rPr>
          <w:sz w:val="21"/>
        </w:rPr>
        <w:t>模型</w:t>
      </w:r>
      <w:r w:rsidR="000F49AE" w:rsidRPr="00C4393F">
        <w:rPr>
          <w:rFonts w:hint="eastAsia"/>
          <w:sz w:val="21"/>
        </w:rPr>
        <w:t>与</w:t>
      </w:r>
      <w:r w:rsidR="00B85EC0" w:rsidRPr="00C4393F">
        <w:rPr>
          <w:rFonts w:hint="eastAsia"/>
          <w:sz w:val="21"/>
        </w:rPr>
        <w:t>Grid-XAJ</w:t>
      </w:r>
      <w:r w:rsidR="000F49AE" w:rsidRPr="00C4393F">
        <w:rPr>
          <w:rFonts w:hint="eastAsia"/>
          <w:sz w:val="21"/>
        </w:rPr>
        <w:t>模型和网格格林</w:t>
      </w:r>
      <w:r w:rsidR="000F49AE" w:rsidRPr="00C4393F">
        <w:rPr>
          <w:rFonts w:hint="eastAsia"/>
          <w:sz w:val="21"/>
        </w:rPr>
        <w:t>-</w:t>
      </w:r>
      <w:r w:rsidR="000F49AE" w:rsidRPr="00C4393F">
        <w:rPr>
          <w:rFonts w:hint="eastAsia"/>
          <w:sz w:val="21"/>
        </w:rPr>
        <w:t>安普特模型（</w:t>
      </w:r>
      <w:r w:rsidR="000F49AE" w:rsidRPr="00C4393F">
        <w:rPr>
          <w:rFonts w:hint="eastAsia"/>
          <w:sz w:val="21"/>
        </w:rPr>
        <w:t>Grid</w:t>
      </w:r>
      <w:r w:rsidR="000F49AE" w:rsidRPr="00C4393F">
        <w:rPr>
          <w:sz w:val="21"/>
        </w:rPr>
        <w:t>-GA</w:t>
      </w:r>
      <w:r w:rsidR="000F49AE" w:rsidRPr="00C4393F">
        <w:rPr>
          <w:rFonts w:hint="eastAsia"/>
          <w:sz w:val="21"/>
        </w:rPr>
        <w:t>）进行对比</w:t>
      </w:r>
      <w:r w:rsidR="008D1871" w:rsidRPr="00C4393F">
        <w:rPr>
          <w:rFonts w:hint="eastAsia"/>
          <w:sz w:val="21"/>
        </w:rPr>
        <w:t>验证</w:t>
      </w:r>
      <w:r w:rsidR="000F49AE" w:rsidRPr="00C4393F">
        <w:rPr>
          <w:rFonts w:hint="eastAsia"/>
          <w:sz w:val="21"/>
        </w:rPr>
        <w:t>。结果表明：</w:t>
      </w:r>
      <w:r w:rsidR="00BF5FF0" w:rsidRPr="00C4393F">
        <w:rPr>
          <w:rFonts w:hint="eastAsia"/>
          <w:sz w:val="21"/>
        </w:rPr>
        <w:t>3</w:t>
      </w:r>
      <w:r w:rsidR="00BF5FF0" w:rsidRPr="00C4393F">
        <w:rPr>
          <w:rFonts w:hint="eastAsia"/>
          <w:sz w:val="21"/>
        </w:rPr>
        <w:t>个模型</w:t>
      </w:r>
      <w:r w:rsidR="005F27E6">
        <w:rPr>
          <w:rFonts w:hint="eastAsia"/>
          <w:sz w:val="21"/>
        </w:rPr>
        <w:t>径流深模拟结果都较好，</w:t>
      </w:r>
      <w:r w:rsidR="00CC5FFA" w:rsidRPr="00C4393F">
        <w:rPr>
          <w:rFonts w:hint="eastAsia"/>
          <w:sz w:val="21"/>
        </w:rPr>
        <w:t>合格率</w:t>
      </w:r>
      <w:r w:rsidR="00BF5FF0" w:rsidRPr="00C4393F">
        <w:rPr>
          <w:rFonts w:hint="eastAsia"/>
          <w:sz w:val="21"/>
        </w:rPr>
        <w:t>均</w:t>
      </w:r>
      <w:r w:rsidR="00CC5FFA" w:rsidRPr="00C4393F">
        <w:rPr>
          <w:rFonts w:hint="eastAsia"/>
          <w:sz w:val="21"/>
        </w:rPr>
        <w:t>在</w:t>
      </w:r>
      <w:r w:rsidR="00CC5FFA" w:rsidRPr="00C4393F">
        <w:rPr>
          <w:rFonts w:hint="eastAsia"/>
          <w:sz w:val="21"/>
        </w:rPr>
        <w:t>8</w:t>
      </w:r>
      <w:r w:rsidR="00CC5FFA" w:rsidRPr="00C4393F">
        <w:rPr>
          <w:sz w:val="21"/>
        </w:rPr>
        <w:t>0.0%</w:t>
      </w:r>
      <w:r w:rsidR="00CC5FFA" w:rsidRPr="00C4393F">
        <w:rPr>
          <w:rFonts w:hint="eastAsia"/>
          <w:sz w:val="21"/>
        </w:rPr>
        <w:t>以上</w:t>
      </w:r>
      <w:r w:rsidR="00741CA1">
        <w:rPr>
          <w:rFonts w:hint="eastAsia"/>
          <w:sz w:val="21"/>
        </w:rPr>
        <w:t>；</w:t>
      </w:r>
      <w:r w:rsidR="005F27E6" w:rsidRPr="00C4393F" w:rsidDel="005F27E6">
        <w:rPr>
          <w:rFonts w:hint="eastAsia"/>
          <w:sz w:val="21"/>
        </w:rPr>
        <w:t xml:space="preserve"> </w:t>
      </w:r>
      <w:r w:rsidR="00B85EC0" w:rsidRPr="00C4393F">
        <w:rPr>
          <w:rFonts w:hint="eastAsia"/>
          <w:sz w:val="21"/>
        </w:rPr>
        <w:t>Grid-XAJ</w:t>
      </w:r>
      <w:r w:rsidR="0081730B" w:rsidRPr="00C4393F">
        <w:rPr>
          <w:sz w:val="21"/>
        </w:rPr>
        <w:t>-SIDE</w:t>
      </w:r>
      <w:r w:rsidR="0081730B" w:rsidRPr="00C4393F">
        <w:rPr>
          <w:rFonts w:hint="eastAsia"/>
          <w:sz w:val="21"/>
        </w:rPr>
        <w:t>模型</w:t>
      </w:r>
      <w:r w:rsidR="005F27E6">
        <w:rPr>
          <w:rFonts w:hint="eastAsia"/>
          <w:sz w:val="21"/>
        </w:rPr>
        <w:t>的洪峰合格率</w:t>
      </w:r>
      <w:r w:rsidR="0081730B" w:rsidRPr="00C4393F">
        <w:rPr>
          <w:rFonts w:hint="eastAsia"/>
          <w:sz w:val="21"/>
        </w:rPr>
        <w:t>（</w:t>
      </w:r>
      <w:r w:rsidR="0081730B" w:rsidRPr="00C4393F">
        <w:rPr>
          <w:rFonts w:hint="eastAsia"/>
          <w:sz w:val="21"/>
        </w:rPr>
        <w:t>6</w:t>
      </w:r>
      <w:r w:rsidR="0081730B" w:rsidRPr="00C4393F">
        <w:rPr>
          <w:sz w:val="21"/>
        </w:rPr>
        <w:t>6.7%</w:t>
      </w:r>
      <w:r w:rsidR="0081730B" w:rsidRPr="00C4393F">
        <w:rPr>
          <w:rFonts w:hint="eastAsia"/>
          <w:sz w:val="21"/>
        </w:rPr>
        <w:t>）</w:t>
      </w:r>
      <w:r w:rsidR="005F27E6">
        <w:rPr>
          <w:rFonts w:hint="eastAsia"/>
          <w:sz w:val="21"/>
        </w:rPr>
        <w:t>比</w:t>
      </w:r>
      <w:r w:rsidR="00B85EC0" w:rsidRPr="00C4393F">
        <w:rPr>
          <w:rFonts w:hint="eastAsia"/>
          <w:sz w:val="21"/>
        </w:rPr>
        <w:t>Grid-XAJ</w:t>
      </w:r>
      <w:r w:rsidR="0081730B" w:rsidRPr="00C4393F">
        <w:rPr>
          <w:rFonts w:hint="eastAsia"/>
          <w:sz w:val="21"/>
        </w:rPr>
        <w:t>模型（</w:t>
      </w:r>
      <w:r w:rsidR="0081730B" w:rsidRPr="00C4393F">
        <w:rPr>
          <w:rFonts w:hint="eastAsia"/>
          <w:sz w:val="21"/>
        </w:rPr>
        <w:t>5</w:t>
      </w:r>
      <w:r w:rsidR="0081730B" w:rsidRPr="00C4393F">
        <w:rPr>
          <w:sz w:val="21"/>
        </w:rPr>
        <w:t>3.0%</w:t>
      </w:r>
      <w:r w:rsidR="0081730B" w:rsidRPr="00C4393F">
        <w:rPr>
          <w:rFonts w:hint="eastAsia"/>
          <w:sz w:val="21"/>
        </w:rPr>
        <w:t>）</w:t>
      </w:r>
      <w:r w:rsidR="00A1218B" w:rsidRPr="00C4393F">
        <w:rPr>
          <w:rFonts w:hint="eastAsia"/>
          <w:sz w:val="21"/>
        </w:rPr>
        <w:t>和</w:t>
      </w:r>
      <w:r w:rsidR="00A1218B" w:rsidRPr="00C4393F">
        <w:rPr>
          <w:rFonts w:hint="eastAsia"/>
          <w:sz w:val="21"/>
        </w:rPr>
        <w:t>Grid</w:t>
      </w:r>
      <w:r w:rsidR="00A1218B" w:rsidRPr="00C4393F">
        <w:rPr>
          <w:sz w:val="21"/>
        </w:rPr>
        <w:t>-GA</w:t>
      </w:r>
      <w:r w:rsidR="00A1218B" w:rsidRPr="00C4393F">
        <w:rPr>
          <w:rFonts w:hint="eastAsia"/>
          <w:sz w:val="21"/>
        </w:rPr>
        <w:t>模型</w:t>
      </w:r>
      <w:r w:rsidR="0081730B" w:rsidRPr="00C4393F">
        <w:rPr>
          <w:rFonts w:hint="eastAsia"/>
          <w:sz w:val="21"/>
        </w:rPr>
        <w:t>（</w:t>
      </w:r>
      <w:r w:rsidR="0081730B" w:rsidRPr="00C4393F">
        <w:rPr>
          <w:rFonts w:hint="eastAsia"/>
          <w:sz w:val="21"/>
        </w:rPr>
        <w:t>4</w:t>
      </w:r>
      <w:r w:rsidR="0081730B" w:rsidRPr="00C4393F">
        <w:rPr>
          <w:sz w:val="21"/>
        </w:rPr>
        <w:t>0.0%</w:t>
      </w:r>
      <w:r w:rsidR="0081730B" w:rsidRPr="00C4393F">
        <w:rPr>
          <w:rFonts w:hint="eastAsia"/>
          <w:sz w:val="21"/>
        </w:rPr>
        <w:t>）有明显提升</w:t>
      </w:r>
      <w:r w:rsidR="000D72A5">
        <w:rPr>
          <w:rFonts w:hint="eastAsia"/>
          <w:sz w:val="21"/>
        </w:rPr>
        <w:t>；</w:t>
      </w:r>
      <w:r w:rsidR="00B85EC0" w:rsidRPr="00C4393F">
        <w:rPr>
          <w:rFonts w:hint="eastAsia"/>
          <w:sz w:val="21"/>
        </w:rPr>
        <w:t>Grid-XAJ</w:t>
      </w:r>
      <w:r w:rsidR="004B5731" w:rsidRPr="00C4393F">
        <w:rPr>
          <w:sz w:val="21"/>
        </w:rPr>
        <w:t>-SIDE</w:t>
      </w:r>
      <w:r w:rsidR="004B5731" w:rsidRPr="00C4393F">
        <w:rPr>
          <w:rFonts w:hint="eastAsia"/>
          <w:sz w:val="21"/>
        </w:rPr>
        <w:t>模型</w:t>
      </w:r>
      <w:r w:rsidR="000D72A5">
        <w:rPr>
          <w:rFonts w:hint="eastAsia"/>
          <w:sz w:val="21"/>
        </w:rPr>
        <w:t>能</w:t>
      </w:r>
      <w:r w:rsidR="00CB7967" w:rsidRPr="00C4393F">
        <w:rPr>
          <w:rFonts w:hint="eastAsia"/>
          <w:sz w:val="21"/>
        </w:rPr>
        <w:t>更好地考虑降雨、土壤含水量对产流时空分布的影响</w:t>
      </w:r>
      <w:r w:rsidR="000D72A5">
        <w:rPr>
          <w:rFonts w:hint="eastAsia"/>
          <w:sz w:val="21"/>
        </w:rPr>
        <w:t>。</w:t>
      </w:r>
    </w:p>
    <w:p w14:paraId="05C8D0F7" w14:textId="115FC7C7" w:rsidR="00B26E8F" w:rsidRDefault="005D3E49" w:rsidP="00C4393F">
      <w:pPr>
        <w:rPr>
          <w:sz w:val="21"/>
        </w:rPr>
      </w:pPr>
      <w:r w:rsidRPr="00760C5A">
        <w:rPr>
          <w:rFonts w:ascii="黑体" w:eastAsia="黑体" w:hAnsi="黑体" w:hint="eastAsia"/>
          <w:sz w:val="21"/>
        </w:rPr>
        <w:t>关键字：</w:t>
      </w:r>
      <w:r w:rsidRPr="00C4393F">
        <w:rPr>
          <w:rFonts w:hint="eastAsia"/>
          <w:sz w:val="21"/>
        </w:rPr>
        <w:t>网格新安江模型；蓄满产流；超渗产流；时空动态组合；洪水预报；绥德流域</w:t>
      </w:r>
    </w:p>
    <w:p w14:paraId="227FC95A" w14:textId="2573EEF7" w:rsidR="00E549C0" w:rsidRPr="00E549C0" w:rsidRDefault="00E549C0" w:rsidP="00C4393F">
      <w:pPr>
        <w:rPr>
          <w:sz w:val="21"/>
        </w:rPr>
      </w:pPr>
      <w:r w:rsidRPr="00E549C0">
        <w:rPr>
          <w:rFonts w:ascii="黑体" w:eastAsia="黑体" w:hAnsi="黑体" w:hint="eastAsia"/>
          <w:sz w:val="21"/>
        </w:rPr>
        <w:t>中图分类号：</w:t>
      </w:r>
      <w:r w:rsidR="00A85DBB" w:rsidRPr="00A85DBB">
        <w:rPr>
          <w:rFonts w:hint="eastAsia"/>
          <w:sz w:val="21"/>
        </w:rPr>
        <w:t>P</w:t>
      </w:r>
      <w:r w:rsidR="00A85DBB" w:rsidRPr="00A85DBB">
        <w:rPr>
          <w:sz w:val="21"/>
        </w:rPr>
        <w:t>338</w:t>
      </w:r>
      <w:r w:rsidRPr="00E549C0">
        <w:rPr>
          <w:rFonts w:hint="eastAsia"/>
          <w:sz w:val="21"/>
        </w:rPr>
        <w:t xml:space="preserve">            </w:t>
      </w:r>
      <w:r w:rsidRPr="00E549C0">
        <w:rPr>
          <w:rFonts w:ascii="黑体" w:eastAsia="黑体" w:hAnsi="黑体" w:hint="eastAsia"/>
          <w:sz w:val="21"/>
        </w:rPr>
        <w:t>文献标志码：A</w:t>
      </w:r>
      <w:r w:rsidRPr="00E549C0">
        <w:rPr>
          <w:rFonts w:hint="eastAsia"/>
          <w:sz w:val="21"/>
        </w:rPr>
        <w:t xml:space="preserve">             </w:t>
      </w:r>
      <w:r w:rsidRPr="00E549C0">
        <w:rPr>
          <w:rFonts w:ascii="黑体" w:eastAsia="黑体" w:hAnsi="黑体" w:hint="eastAsia"/>
          <w:sz w:val="21"/>
        </w:rPr>
        <w:t>文章编号：</w:t>
      </w:r>
    </w:p>
    <w:p w14:paraId="67F63039" w14:textId="77777777" w:rsidR="00783E68" w:rsidRDefault="00571AFD" w:rsidP="00C4393F">
      <w:pPr>
        <w:jc w:val="center"/>
        <w:rPr>
          <w:b/>
          <w:sz w:val="18"/>
          <w:szCs w:val="18"/>
        </w:rPr>
      </w:pPr>
      <w:r w:rsidRPr="00D87F8B">
        <w:rPr>
          <w:b/>
          <w:sz w:val="18"/>
          <w:szCs w:val="18"/>
        </w:rPr>
        <w:t>Grid-</w:t>
      </w:r>
      <w:proofErr w:type="spellStart"/>
      <w:r w:rsidRPr="00D87F8B">
        <w:rPr>
          <w:b/>
          <w:sz w:val="18"/>
          <w:szCs w:val="18"/>
        </w:rPr>
        <w:t>Xin'anjiang</w:t>
      </w:r>
      <w:proofErr w:type="spellEnd"/>
      <w:r w:rsidRPr="00D87F8B">
        <w:rPr>
          <w:b/>
          <w:sz w:val="18"/>
          <w:szCs w:val="18"/>
        </w:rPr>
        <w:t xml:space="preserve"> model based on </w:t>
      </w:r>
      <w:proofErr w:type="spellStart"/>
      <w:r w:rsidRPr="00D87F8B">
        <w:rPr>
          <w:b/>
          <w:sz w:val="18"/>
          <w:szCs w:val="18"/>
        </w:rPr>
        <w:t>spatio</w:t>
      </w:r>
      <w:proofErr w:type="spellEnd"/>
      <w:r w:rsidRPr="00D87F8B">
        <w:rPr>
          <w:b/>
          <w:sz w:val="18"/>
          <w:szCs w:val="18"/>
        </w:rPr>
        <w:t xml:space="preserve">-temporal dynamic combination of </w:t>
      </w:r>
      <w:r w:rsidR="00D32A58">
        <w:rPr>
          <w:b/>
          <w:sz w:val="18"/>
          <w:szCs w:val="18"/>
        </w:rPr>
        <w:t>saturation-</w:t>
      </w:r>
      <w:r w:rsidR="00D32A58">
        <w:rPr>
          <w:rFonts w:hint="eastAsia"/>
          <w:b/>
          <w:sz w:val="18"/>
          <w:szCs w:val="18"/>
        </w:rPr>
        <w:t>e</w:t>
      </w:r>
      <w:r w:rsidR="00D32A58">
        <w:rPr>
          <w:b/>
          <w:sz w:val="18"/>
          <w:szCs w:val="18"/>
        </w:rPr>
        <w:t xml:space="preserve">xcess and </w:t>
      </w:r>
    </w:p>
    <w:p w14:paraId="04053D3F" w14:textId="6D9E0709" w:rsidR="00571AFD" w:rsidRDefault="00571AFD" w:rsidP="00C4393F">
      <w:pPr>
        <w:jc w:val="center"/>
        <w:rPr>
          <w:b/>
          <w:sz w:val="18"/>
          <w:szCs w:val="18"/>
        </w:rPr>
      </w:pPr>
      <w:r w:rsidRPr="00D87F8B">
        <w:rPr>
          <w:b/>
          <w:sz w:val="18"/>
          <w:szCs w:val="18"/>
        </w:rPr>
        <w:t>infiltration</w:t>
      </w:r>
      <w:r w:rsidR="00D32A58">
        <w:rPr>
          <w:b/>
          <w:sz w:val="18"/>
          <w:szCs w:val="18"/>
        </w:rPr>
        <w:t>-excess runoff</w:t>
      </w:r>
    </w:p>
    <w:p w14:paraId="6280DE40" w14:textId="7126C063" w:rsidR="001C2E0A" w:rsidRDefault="001C2E0A" w:rsidP="00C4393F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DU Ruoyu</w:t>
      </w:r>
      <w:r w:rsidRPr="001C2E0A">
        <w:rPr>
          <w:b/>
          <w:sz w:val="18"/>
          <w:szCs w:val="18"/>
          <w:vertAlign w:val="superscript"/>
        </w:rPr>
        <w:t>1</w:t>
      </w:r>
      <w:r>
        <w:rPr>
          <w:b/>
          <w:sz w:val="18"/>
          <w:szCs w:val="18"/>
        </w:rPr>
        <w:t>,YAO Cheng</w:t>
      </w:r>
      <w:r w:rsidRPr="001C2E0A">
        <w:rPr>
          <w:b/>
          <w:sz w:val="18"/>
          <w:szCs w:val="18"/>
          <w:vertAlign w:val="superscript"/>
        </w:rPr>
        <w:t>1</w:t>
      </w:r>
      <w:r>
        <w:rPr>
          <w:b/>
          <w:sz w:val="18"/>
          <w:szCs w:val="18"/>
        </w:rPr>
        <w:t>,LIU Yuhuan</w:t>
      </w:r>
      <w:r w:rsidRPr="001C2E0A">
        <w:rPr>
          <w:b/>
          <w:sz w:val="18"/>
          <w:szCs w:val="18"/>
          <w:vertAlign w:val="superscript"/>
        </w:rPr>
        <w:t>1</w:t>
      </w:r>
      <w:r>
        <w:rPr>
          <w:b/>
          <w:sz w:val="18"/>
          <w:szCs w:val="18"/>
        </w:rPr>
        <w:t>,LI Zhijia</w:t>
      </w:r>
      <w:r w:rsidRPr="001C2E0A">
        <w:rPr>
          <w:b/>
          <w:sz w:val="18"/>
          <w:szCs w:val="18"/>
          <w:vertAlign w:val="superscript"/>
        </w:rPr>
        <w:t>1</w:t>
      </w:r>
      <w:r>
        <w:rPr>
          <w:b/>
          <w:sz w:val="18"/>
          <w:szCs w:val="18"/>
        </w:rPr>
        <w:t>,ZHANG Ke</w:t>
      </w:r>
      <w:r w:rsidRPr="001C2E0A">
        <w:rPr>
          <w:b/>
          <w:sz w:val="18"/>
          <w:szCs w:val="18"/>
          <w:vertAlign w:val="superscript"/>
        </w:rPr>
        <w:t>1</w:t>
      </w:r>
      <w:r>
        <w:rPr>
          <w:b/>
          <w:sz w:val="18"/>
          <w:szCs w:val="18"/>
        </w:rPr>
        <w:t>,ZHU Yuelong</w:t>
      </w:r>
      <w:r w:rsidRPr="001C2E0A">
        <w:rPr>
          <w:b/>
          <w:sz w:val="18"/>
          <w:szCs w:val="18"/>
          <w:vertAlign w:val="superscript"/>
        </w:rPr>
        <w:t>2</w:t>
      </w:r>
    </w:p>
    <w:p w14:paraId="085CC09C" w14:textId="77777777" w:rsidR="0080299C" w:rsidRPr="00983243" w:rsidRDefault="000014D4" w:rsidP="00C4393F">
      <w:pPr>
        <w:jc w:val="center"/>
        <w:rPr>
          <w:sz w:val="18"/>
          <w:szCs w:val="18"/>
        </w:rPr>
      </w:pPr>
      <w:r w:rsidRPr="00983243">
        <w:rPr>
          <w:sz w:val="18"/>
          <w:szCs w:val="18"/>
        </w:rPr>
        <w:t>(1</w:t>
      </w:r>
      <w:r w:rsidRPr="00983243">
        <w:t>.</w:t>
      </w:r>
      <w:r w:rsidRPr="00983243">
        <w:rPr>
          <w:rFonts w:hint="eastAsia"/>
          <w:sz w:val="18"/>
          <w:szCs w:val="18"/>
        </w:rPr>
        <w:t xml:space="preserve">College of Hydrology and Water </w:t>
      </w:r>
      <w:proofErr w:type="spellStart"/>
      <w:r w:rsidRPr="00983243">
        <w:rPr>
          <w:rFonts w:hint="eastAsia"/>
          <w:sz w:val="18"/>
          <w:szCs w:val="18"/>
        </w:rPr>
        <w:t>Resources</w:t>
      </w:r>
      <w:r w:rsidRPr="00983243">
        <w:rPr>
          <w:sz w:val="18"/>
          <w:szCs w:val="18"/>
        </w:rPr>
        <w:t>,</w:t>
      </w:r>
      <w:r w:rsidRPr="00983243">
        <w:rPr>
          <w:rFonts w:hint="eastAsia"/>
          <w:sz w:val="18"/>
          <w:szCs w:val="18"/>
        </w:rPr>
        <w:t>Hohai</w:t>
      </w:r>
      <w:proofErr w:type="spellEnd"/>
      <w:r w:rsidRPr="00983243">
        <w:rPr>
          <w:rFonts w:hint="eastAsia"/>
          <w:sz w:val="18"/>
          <w:szCs w:val="18"/>
        </w:rPr>
        <w:t xml:space="preserve"> </w:t>
      </w:r>
      <w:proofErr w:type="spellStart"/>
      <w:r w:rsidRPr="00983243">
        <w:rPr>
          <w:rFonts w:hint="eastAsia"/>
          <w:sz w:val="18"/>
          <w:szCs w:val="18"/>
        </w:rPr>
        <w:t>University</w:t>
      </w:r>
      <w:r w:rsidRPr="00983243">
        <w:rPr>
          <w:sz w:val="18"/>
          <w:szCs w:val="18"/>
        </w:rPr>
        <w:t>,</w:t>
      </w:r>
      <w:r w:rsidRPr="00983243">
        <w:rPr>
          <w:rFonts w:hint="eastAsia"/>
          <w:sz w:val="18"/>
          <w:szCs w:val="18"/>
        </w:rPr>
        <w:t>Nanjing</w:t>
      </w:r>
      <w:proofErr w:type="spellEnd"/>
      <w:r w:rsidRPr="00983243">
        <w:rPr>
          <w:rFonts w:hint="eastAsia"/>
          <w:sz w:val="18"/>
          <w:szCs w:val="18"/>
        </w:rPr>
        <w:t xml:space="preserve"> 210098</w:t>
      </w:r>
      <w:r w:rsidRPr="00983243">
        <w:rPr>
          <w:sz w:val="18"/>
          <w:szCs w:val="18"/>
        </w:rPr>
        <w:t>.</w:t>
      </w:r>
      <w:r w:rsidRPr="00983243">
        <w:rPr>
          <w:rFonts w:hint="eastAsia"/>
          <w:sz w:val="18"/>
          <w:szCs w:val="18"/>
        </w:rPr>
        <w:t>China</w:t>
      </w:r>
      <w:r w:rsidRPr="00983243">
        <w:rPr>
          <w:sz w:val="18"/>
          <w:szCs w:val="18"/>
        </w:rPr>
        <w:t>;</w:t>
      </w:r>
    </w:p>
    <w:p w14:paraId="76AF962A" w14:textId="07021D15" w:rsidR="000014D4" w:rsidRPr="00983243" w:rsidRDefault="0080299C" w:rsidP="00C4393F">
      <w:pPr>
        <w:jc w:val="center"/>
        <w:rPr>
          <w:sz w:val="18"/>
          <w:szCs w:val="18"/>
        </w:rPr>
      </w:pPr>
      <w:r w:rsidRPr="00983243">
        <w:rPr>
          <w:rFonts w:hint="eastAsia"/>
          <w:sz w:val="18"/>
          <w:szCs w:val="18"/>
        </w:rPr>
        <w:t xml:space="preserve">2.College of Computer and </w:t>
      </w:r>
      <w:proofErr w:type="spellStart"/>
      <w:r w:rsidRPr="00983243">
        <w:rPr>
          <w:rFonts w:hint="eastAsia"/>
          <w:sz w:val="18"/>
          <w:szCs w:val="18"/>
        </w:rPr>
        <w:t>Information,Hohai</w:t>
      </w:r>
      <w:proofErr w:type="spellEnd"/>
      <w:r w:rsidRPr="00983243">
        <w:rPr>
          <w:rFonts w:hint="eastAsia"/>
          <w:sz w:val="18"/>
          <w:szCs w:val="18"/>
        </w:rPr>
        <w:t xml:space="preserve"> </w:t>
      </w:r>
      <w:proofErr w:type="spellStart"/>
      <w:r w:rsidRPr="00983243">
        <w:rPr>
          <w:rFonts w:hint="eastAsia"/>
          <w:sz w:val="18"/>
          <w:szCs w:val="18"/>
        </w:rPr>
        <w:t>University,Nanjing</w:t>
      </w:r>
      <w:proofErr w:type="spellEnd"/>
      <w:r w:rsidRPr="00983243">
        <w:rPr>
          <w:rFonts w:hint="eastAsia"/>
          <w:sz w:val="18"/>
          <w:szCs w:val="18"/>
        </w:rPr>
        <w:t xml:space="preserve"> 210098,China</w:t>
      </w:r>
      <w:r w:rsidR="000014D4" w:rsidRPr="00983243">
        <w:rPr>
          <w:sz w:val="18"/>
          <w:szCs w:val="18"/>
        </w:rPr>
        <w:t>)</w:t>
      </w:r>
    </w:p>
    <w:p w14:paraId="580B3F20" w14:textId="265BEBDA" w:rsidR="00517413" w:rsidRPr="00C4393F" w:rsidRDefault="00525DE8" w:rsidP="008E6119">
      <w:pPr>
        <w:spacing w:line="280" w:lineRule="exact"/>
        <w:rPr>
          <w:sz w:val="21"/>
        </w:rPr>
      </w:pPr>
      <w:r w:rsidRPr="003552EE">
        <w:rPr>
          <w:b/>
          <w:sz w:val="18"/>
        </w:rPr>
        <w:t xml:space="preserve">Abstract: </w:t>
      </w:r>
      <w:r w:rsidR="00E27B59" w:rsidRPr="008E6119">
        <w:rPr>
          <w:sz w:val="18"/>
          <w:szCs w:val="18"/>
        </w:rPr>
        <w:t>In semi-arid and semi-humid regions, d</w:t>
      </w:r>
      <w:r w:rsidR="004A43F4" w:rsidRPr="008E6119">
        <w:rPr>
          <w:rFonts w:hint="eastAsia"/>
          <w:sz w:val="18"/>
          <w:szCs w:val="18"/>
        </w:rPr>
        <w:t>ue</w:t>
      </w:r>
      <w:r w:rsidR="004A43F4" w:rsidRPr="008E6119">
        <w:rPr>
          <w:sz w:val="18"/>
          <w:szCs w:val="18"/>
        </w:rPr>
        <w:t xml:space="preserve"> to the spatial topography and rainfall heterogeneity, </w:t>
      </w:r>
      <w:r w:rsidR="00E27B59" w:rsidRPr="008E6119">
        <w:rPr>
          <w:sz w:val="18"/>
          <w:szCs w:val="18"/>
        </w:rPr>
        <w:t>the runoff generation mechanisms are mixed and variable</w:t>
      </w:r>
      <w:r w:rsidR="00E27B59" w:rsidRPr="008E6119">
        <w:rPr>
          <w:rFonts w:hint="eastAsia"/>
          <w:sz w:val="18"/>
          <w:szCs w:val="18"/>
        </w:rPr>
        <w:t>.</w:t>
      </w:r>
      <w:r w:rsidR="00E27B59" w:rsidRPr="008E6119">
        <w:rPr>
          <w:sz w:val="18"/>
          <w:szCs w:val="18"/>
        </w:rPr>
        <w:t xml:space="preserve"> </w:t>
      </w:r>
      <w:r w:rsidR="00247280" w:rsidRPr="008E6119">
        <w:rPr>
          <w:sz w:val="18"/>
          <w:szCs w:val="18"/>
        </w:rPr>
        <w:t>As a result, the simulation accuracy of Grid-</w:t>
      </w:r>
      <w:proofErr w:type="spellStart"/>
      <w:r w:rsidR="00247280" w:rsidRPr="008E6119">
        <w:rPr>
          <w:sz w:val="18"/>
          <w:szCs w:val="18"/>
        </w:rPr>
        <w:t>Xin'anjiang</w:t>
      </w:r>
      <w:proofErr w:type="spellEnd"/>
      <w:r w:rsidR="00247280" w:rsidRPr="008E6119">
        <w:rPr>
          <w:sz w:val="18"/>
          <w:szCs w:val="18"/>
        </w:rPr>
        <w:t xml:space="preserve"> model (Grid-XAJ) is low. In order to improve the forecasting accuracy of Grid-XAJ in semi-arid and semi-humid areas, </w:t>
      </w:r>
      <w:r w:rsidR="00102A5D" w:rsidRPr="008E6119">
        <w:rPr>
          <w:sz w:val="18"/>
          <w:szCs w:val="18"/>
        </w:rPr>
        <w:t xml:space="preserve">based on Grid-XAJ, </w:t>
      </w:r>
      <w:r w:rsidR="00D17397" w:rsidRPr="008E6119">
        <w:rPr>
          <w:sz w:val="18"/>
          <w:szCs w:val="18"/>
        </w:rPr>
        <w:t xml:space="preserve">the </w:t>
      </w:r>
      <w:proofErr w:type="spellStart"/>
      <w:r w:rsidR="00D17397" w:rsidRPr="008E6119">
        <w:rPr>
          <w:sz w:val="18"/>
          <w:szCs w:val="18"/>
        </w:rPr>
        <w:t>spatio</w:t>
      </w:r>
      <w:proofErr w:type="spellEnd"/>
      <w:r w:rsidR="00D17397" w:rsidRPr="008E6119">
        <w:rPr>
          <w:sz w:val="18"/>
          <w:szCs w:val="18"/>
        </w:rPr>
        <w:t>-temporal dynamic combination of the saturation-excess and infiltration-excess runoff</w:t>
      </w:r>
      <w:r w:rsidR="00E83612" w:rsidRPr="008E6119">
        <w:rPr>
          <w:sz w:val="18"/>
          <w:szCs w:val="18"/>
        </w:rPr>
        <w:t xml:space="preserve"> </w:t>
      </w:r>
      <w:r w:rsidR="00E83612" w:rsidRPr="008E6119">
        <w:rPr>
          <w:rFonts w:hint="eastAsia"/>
          <w:sz w:val="18"/>
          <w:szCs w:val="18"/>
        </w:rPr>
        <w:t>was</w:t>
      </w:r>
      <w:r w:rsidR="00E83612" w:rsidRPr="008E6119">
        <w:rPr>
          <w:sz w:val="18"/>
          <w:szCs w:val="18"/>
        </w:rPr>
        <w:t xml:space="preserve"> consider</w:t>
      </w:r>
      <w:r w:rsidR="00102A5D" w:rsidRPr="008E6119">
        <w:rPr>
          <w:sz w:val="18"/>
          <w:szCs w:val="18"/>
        </w:rPr>
        <w:t>ed</w:t>
      </w:r>
      <w:r w:rsidR="00E83612" w:rsidRPr="008E6119">
        <w:rPr>
          <w:sz w:val="18"/>
          <w:szCs w:val="18"/>
        </w:rPr>
        <w:t xml:space="preserve"> to further research in this paper</w:t>
      </w:r>
      <w:r w:rsidR="00421856" w:rsidRPr="008E6119">
        <w:rPr>
          <w:sz w:val="18"/>
          <w:szCs w:val="18"/>
        </w:rPr>
        <w:t>.</w:t>
      </w:r>
      <w:r w:rsidRPr="008E6119">
        <w:rPr>
          <w:sz w:val="18"/>
          <w:szCs w:val="18"/>
        </w:rPr>
        <w:t xml:space="preserve"> </w:t>
      </w:r>
      <w:r w:rsidR="00E83612" w:rsidRPr="008E6119">
        <w:rPr>
          <w:sz w:val="18"/>
          <w:szCs w:val="18"/>
        </w:rPr>
        <w:t>T</w:t>
      </w:r>
      <w:r w:rsidR="00D17397" w:rsidRPr="008E6119">
        <w:rPr>
          <w:sz w:val="18"/>
          <w:szCs w:val="18"/>
        </w:rPr>
        <w:t>he dominant runoff generation mechanism of the</w:t>
      </w:r>
      <w:r w:rsidR="00E83612" w:rsidRPr="008E6119">
        <w:rPr>
          <w:sz w:val="18"/>
          <w:szCs w:val="18"/>
        </w:rPr>
        <w:t xml:space="preserve"> basin</w:t>
      </w:r>
      <w:r w:rsidR="00D17397" w:rsidRPr="008E6119">
        <w:rPr>
          <w:sz w:val="18"/>
          <w:szCs w:val="18"/>
        </w:rPr>
        <w:t xml:space="preserve"> grid in the process of runoff generation</w:t>
      </w:r>
      <w:r w:rsidR="00E83612" w:rsidRPr="008E6119">
        <w:rPr>
          <w:sz w:val="18"/>
          <w:szCs w:val="18"/>
        </w:rPr>
        <w:t xml:space="preserve"> was dynamically identif</w:t>
      </w:r>
      <w:r w:rsidR="00D04400" w:rsidRPr="008E6119">
        <w:rPr>
          <w:rFonts w:hint="eastAsia"/>
          <w:sz w:val="18"/>
          <w:szCs w:val="18"/>
        </w:rPr>
        <w:t>ied</w:t>
      </w:r>
      <w:r w:rsidR="00D17397" w:rsidRPr="008E6119">
        <w:rPr>
          <w:sz w:val="18"/>
          <w:szCs w:val="18"/>
        </w:rPr>
        <w:t xml:space="preserve"> </w:t>
      </w:r>
      <w:r w:rsidR="00D17397" w:rsidRPr="008E6119">
        <w:rPr>
          <w:rFonts w:hint="eastAsia"/>
          <w:sz w:val="18"/>
          <w:szCs w:val="18"/>
        </w:rPr>
        <w:t>b</w:t>
      </w:r>
      <w:r w:rsidR="00D17397" w:rsidRPr="008E6119">
        <w:rPr>
          <w:sz w:val="18"/>
          <w:szCs w:val="18"/>
        </w:rPr>
        <w:t>y determining the relationship between rainfall and soil moisture</w:t>
      </w:r>
      <w:r w:rsidR="00D17397" w:rsidRPr="008E6119">
        <w:rPr>
          <w:rFonts w:hint="eastAsia"/>
          <w:sz w:val="18"/>
          <w:szCs w:val="18"/>
        </w:rPr>
        <w:t>.</w:t>
      </w:r>
      <w:r w:rsidR="00D17397" w:rsidRPr="008E6119">
        <w:rPr>
          <w:sz w:val="18"/>
          <w:szCs w:val="18"/>
        </w:rPr>
        <w:t xml:space="preserve"> Constructing </w:t>
      </w:r>
      <w:r w:rsidR="00D17397" w:rsidRPr="008E6119">
        <w:rPr>
          <w:rFonts w:hint="eastAsia"/>
          <w:sz w:val="18"/>
          <w:szCs w:val="18"/>
        </w:rPr>
        <w:t>the</w:t>
      </w:r>
      <w:r w:rsidR="00D17397" w:rsidRPr="008E6119">
        <w:rPr>
          <w:sz w:val="18"/>
          <w:szCs w:val="18"/>
        </w:rPr>
        <w:t xml:space="preserve"> Grid-</w:t>
      </w:r>
      <w:proofErr w:type="spellStart"/>
      <w:r w:rsidR="00D17397" w:rsidRPr="008E6119">
        <w:rPr>
          <w:sz w:val="18"/>
          <w:szCs w:val="18"/>
        </w:rPr>
        <w:t>Xin’anjiang</w:t>
      </w:r>
      <w:proofErr w:type="spellEnd"/>
      <w:r w:rsidR="00D17397" w:rsidRPr="008E6119">
        <w:rPr>
          <w:sz w:val="18"/>
          <w:szCs w:val="18"/>
        </w:rPr>
        <w:t xml:space="preserve"> and saturation-infiltration double excess distributed model(</w:t>
      </w:r>
      <w:r w:rsidR="00B85EC0" w:rsidRPr="008E6119">
        <w:rPr>
          <w:rFonts w:hint="eastAsia"/>
          <w:sz w:val="18"/>
          <w:szCs w:val="18"/>
        </w:rPr>
        <w:t>Grid-XAJ</w:t>
      </w:r>
      <w:r w:rsidR="00D17397" w:rsidRPr="008E6119">
        <w:rPr>
          <w:sz w:val="18"/>
          <w:szCs w:val="18"/>
        </w:rPr>
        <w:t xml:space="preserve">-SIDE). </w:t>
      </w:r>
      <w:r w:rsidR="00E83612" w:rsidRPr="008E6119">
        <w:rPr>
          <w:sz w:val="18"/>
          <w:szCs w:val="18"/>
        </w:rPr>
        <w:t>T</w:t>
      </w:r>
      <w:r w:rsidR="00D17397" w:rsidRPr="008E6119">
        <w:rPr>
          <w:sz w:val="18"/>
          <w:szCs w:val="18"/>
        </w:rPr>
        <w:t xml:space="preserve">he semi-arid </w:t>
      </w:r>
      <w:proofErr w:type="spellStart"/>
      <w:r w:rsidR="00D17397" w:rsidRPr="008E6119">
        <w:rPr>
          <w:sz w:val="18"/>
          <w:szCs w:val="18"/>
        </w:rPr>
        <w:t>Suide</w:t>
      </w:r>
      <w:proofErr w:type="spellEnd"/>
      <w:r w:rsidR="00D17397" w:rsidRPr="008E6119">
        <w:rPr>
          <w:sz w:val="18"/>
          <w:szCs w:val="18"/>
        </w:rPr>
        <w:t xml:space="preserve"> watershed</w:t>
      </w:r>
      <w:r w:rsidR="00E83612" w:rsidRPr="008E6119">
        <w:rPr>
          <w:sz w:val="18"/>
          <w:szCs w:val="18"/>
        </w:rPr>
        <w:t xml:space="preserve"> was selected</w:t>
      </w:r>
      <w:r w:rsidR="00D17397" w:rsidRPr="008E6119">
        <w:rPr>
          <w:sz w:val="18"/>
          <w:szCs w:val="18"/>
        </w:rPr>
        <w:t xml:space="preserve"> for comparing the simulation results </w:t>
      </w:r>
      <w:r w:rsidR="00E83612" w:rsidRPr="008E6119">
        <w:rPr>
          <w:sz w:val="18"/>
          <w:szCs w:val="18"/>
        </w:rPr>
        <w:t>of</w:t>
      </w:r>
      <w:r w:rsidR="00D17397" w:rsidRPr="008E6119">
        <w:rPr>
          <w:sz w:val="18"/>
          <w:szCs w:val="18"/>
        </w:rPr>
        <w:t xml:space="preserve"> the </w:t>
      </w:r>
      <w:r w:rsidR="00B85EC0" w:rsidRPr="008E6119">
        <w:rPr>
          <w:sz w:val="18"/>
          <w:szCs w:val="18"/>
        </w:rPr>
        <w:t>Grid-XAJ</w:t>
      </w:r>
      <w:r w:rsidR="00E83612" w:rsidRPr="008E6119">
        <w:rPr>
          <w:sz w:val="18"/>
          <w:szCs w:val="18"/>
        </w:rPr>
        <w:t xml:space="preserve">-SIDE, the </w:t>
      </w:r>
      <w:r w:rsidR="00B85EC0" w:rsidRPr="008E6119">
        <w:rPr>
          <w:sz w:val="18"/>
          <w:szCs w:val="18"/>
        </w:rPr>
        <w:t>Grid-XAJ</w:t>
      </w:r>
      <w:r w:rsidR="00E83612" w:rsidRPr="008E6119">
        <w:rPr>
          <w:sz w:val="18"/>
          <w:szCs w:val="18"/>
        </w:rPr>
        <w:t xml:space="preserve"> and the Grid-GA</w:t>
      </w:r>
      <w:r w:rsidR="00D17397" w:rsidRPr="008E6119">
        <w:rPr>
          <w:sz w:val="18"/>
          <w:szCs w:val="18"/>
        </w:rPr>
        <w:t xml:space="preserve"> model</w:t>
      </w:r>
      <w:r w:rsidR="00E83612" w:rsidRPr="008E6119">
        <w:rPr>
          <w:sz w:val="18"/>
          <w:szCs w:val="18"/>
        </w:rPr>
        <w:t>s</w:t>
      </w:r>
      <w:r w:rsidR="00D17397" w:rsidRPr="008E6119">
        <w:rPr>
          <w:sz w:val="18"/>
          <w:szCs w:val="18"/>
        </w:rPr>
        <w:t xml:space="preserve">. The results show that the qualified rate of runoff simulation of the three models in the </w:t>
      </w:r>
      <w:proofErr w:type="spellStart"/>
      <w:r w:rsidR="00D17397" w:rsidRPr="008E6119">
        <w:rPr>
          <w:sz w:val="18"/>
          <w:szCs w:val="18"/>
        </w:rPr>
        <w:t>Suid</w:t>
      </w:r>
      <w:r w:rsidR="00DD4855" w:rsidRPr="008E6119">
        <w:rPr>
          <w:sz w:val="18"/>
          <w:szCs w:val="18"/>
        </w:rPr>
        <w:t>e</w:t>
      </w:r>
      <w:proofErr w:type="spellEnd"/>
      <w:r w:rsidR="00DD4855" w:rsidRPr="008E6119">
        <w:rPr>
          <w:sz w:val="18"/>
          <w:szCs w:val="18"/>
        </w:rPr>
        <w:t xml:space="preserve"> watershed are all above 80.0%.</w:t>
      </w:r>
      <w:r w:rsidR="00D17397" w:rsidRPr="008E6119">
        <w:rPr>
          <w:sz w:val="18"/>
          <w:szCs w:val="18"/>
        </w:rPr>
        <w:t xml:space="preserve"> </w:t>
      </w:r>
      <w:r w:rsidR="00DD4855" w:rsidRPr="008E6119">
        <w:rPr>
          <w:sz w:val="18"/>
          <w:szCs w:val="18"/>
        </w:rPr>
        <w:t>C</w:t>
      </w:r>
      <w:r w:rsidR="00D17397" w:rsidRPr="008E6119">
        <w:rPr>
          <w:sz w:val="18"/>
          <w:szCs w:val="18"/>
        </w:rPr>
        <w:t xml:space="preserve">ompared with the </w:t>
      </w:r>
      <w:r w:rsidR="00B85EC0" w:rsidRPr="008E6119">
        <w:rPr>
          <w:sz w:val="18"/>
          <w:szCs w:val="18"/>
        </w:rPr>
        <w:t>Grid-XAJ</w:t>
      </w:r>
      <w:r w:rsidR="00520F7E" w:rsidRPr="008E6119">
        <w:rPr>
          <w:sz w:val="18"/>
          <w:szCs w:val="18"/>
        </w:rPr>
        <w:t xml:space="preserve"> (53.0%)</w:t>
      </w:r>
      <w:r w:rsidR="00D17397" w:rsidRPr="008E6119">
        <w:rPr>
          <w:sz w:val="18"/>
          <w:szCs w:val="18"/>
        </w:rPr>
        <w:t xml:space="preserve"> and Grid-GA</w:t>
      </w:r>
      <w:r w:rsidR="00520F7E" w:rsidRPr="008E6119">
        <w:rPr>
          <w:sz w:val="18"/>
          <w:szCs w:val="18"/>
        </w:rPr>
        <w:t xml:space="preserve"> (40.0%)</w:t>
      </w:r>
      <w:r w:rsidR="00D17397" w:rsidRPr="008E6119">
        <w:rPr>
          <w:sz w:val="18"/>
          <w:szCs w:val="18"/>
        </w:rPr>
        <w:t xml:space="preserve"> models, the </w:t>
      </w:r>
      <w:r w:rsidR="00B85EC0" w:rsidRPr="008E6119">
        <w:rPr>
          <w:sz w:val="18"/>
          <w:szCs w:val="18"/>
        </w:rPr>
        <w:t>Grid-XAJ</w:t>
      </w:r>
      <w:r w:rsidR="00D17397" w:rsidRPr="008E6119">
        <w:rPr>
          <w:sz w:val="18"/>
          <w:szCs w:val="18"/>
        </w:rPr>
        <w:t>-SIDE</w:t>
      </w:r>
      <w:r w:rsidR="00520F7E" w:rsidRPr="008E6119">
        <w:rPr>
          <w:sz w:val="18"/>
          <w:szCs w:val="18"/>
        </w:rPr>
        <w:t xml:space="preserve"> (66.7%)</w:t>
      </w:r>
      <w:r w:rsidR="00D17397" w:rsidRPr="008E6119">
        <w:rPr>
          <w:sz w:val="18"/>
          <w:szCs w:val="18"/>
        </w:rPr>
        <w:t xml:space="preserve"> model has a higher flood peak simulation </w:t>
      </w:r>
      <w:r w:rsidR="00520F7E" w:rsidRPr="008E6119">
        <w:rPr>
          <w:sz w:val="18"/>
          <w:szCs w:val="18"/>
        </w:rPr>
        <w:t>qualified</w:t>
      </w:r>
      <w:r w:rsidR="00D17397" w:rsidRPr="008E6119">
        <w:rPr>
          <w:sz w:val="18"/>
          <w:szCs w:val="18"/>
        </w:rPr>
        <w:t xml:space="preserve"> rate</w:t>
      </w:r>
      <w:r w:rsidR="00A67B07" w:rsidRPr="008E6119">
        <w:rPr>
          <w:sz w:val="18"/>
          <w:szCs w:val="18"/>
        </w:rPr>
        <w:t xml:space="preserve">. The </w:t>
      </w:r>
      <w:r w:rsidR="00B85EC0" w:rsidRPr="008E6119">
        <w:rPr>
          <w:sz w:val="18"/>
          <w:szCs w:val="18"/>
        </w:rPr>
        <w:t>Grid-XAJ</w:t>
      </w:r>
      <w:r w:rsidR="00A67B07" w:rsidRPr="008E6119">
        <w:rPr>
          <w:sz w:val="18"/>
          <w:szCs w:val="18"/>
        </w:rPr>
        <w:t>-SIDE model</w:t>
      </w:r>
      <w:r w:rsidR="00520F7E" w:rsidRPr="008E6119">
        <w:rPr>
          <w:sz w:val="18"/>
          <w:szCs w:val="18"/>
        </w:rPr>
        <w:t xml:space="preserve"> can</w:t>
      </w:r>
      <w:r w:rsidR="00A67B07" w:rsidRPr="008E6119">
        <w:rPr>
          <w:sz w:val="18"/>
          <w:szCs w:val="18"/>
        </w:rPr>
        <w:t xml:space="preserve"> capture the control effects of rainfall and soil water content on runoff generation </w:t>
      </w:r>
      <w:r w:rsidR="00520F7E" w:rsidRPr="008E6119">
        <w:rPr>
          <w:sz w:val="18"/>
          <w:szCs w:val="18"/>
        </w:rPr>
        <w:t>process</w:t>
      </w:r>
      <w:r w:rsidR="00A67B07" w:rsidRPr="008E6119">
        <w:rPr>
          <w:sz w:val="18"/>
          <w:szCs w:val="18"/>
        </w:rPr>
        <w:t xml:space="preserve">, and achieve a </w:t>
      </w:r>
      <w:r w:rsidR="00520F7E" w:rsidRPr="008E6119">
        <w:rPr>
          <w:sz w:val="18"/>
          <w:szCs w:val="18"/>
        </w:rPr>
        <w:t>clear</w:t>
      </w:r>
      <w:r w:rsidR="00A67B07" w:rsidRPr="008E6119">
        <w:rPr>
          <w:sz w:val="18"/>
          <w:szCs w:val="18"/>
        </w:rPr>
        <w:t xml:space="preserve"> description of runoff gen</w:t>
      </w:r>
      <w:r w:rsidR="00313CA1">
        <w:rPr>
          <w:sz w:val="18"/>
          <w:szCs w:val="18"/>
        </w:rPr>
        <w:t>eration processes in the basin</w:t>
      </w:r>
      <w:r w:rsidR="00313CA1">
        <w:rPr>
          <w:rFonts w:hint="eastAsia"/>
          <w:sz w:val="18"/>
          <w:szCs w:val="18"/>
        </w:rPr>
        <w:t>.</w:t>
      </w:r>
    </w:p>
    <w:p w14:paraId="42819307" w14:textId="77777777" w:rsidR="006A2E28" w:rsidRPr="00C4393F" w:rsidRDefault="006A2E28" w:rsidP="00C4393F">
      <w:pPr>
        <w:rPr>
          <w:sz w:val="21"/>
        </w:rPr>
      </w:pPr>
      <w:r w:rsidRPr="003552EE">
        <w:rPr>
          <w:rFonts w:hint="eastAsia"/>
          <w:b/>
          <w:sz w:val="18"/>
        </w:rPr>
        <w:t>K</w:t>
      </w:r>
      <w:r w:rsidRPr="003552EE">
        <w:rPr>
          <w:b/>
          <w:sz w:val="18"/>
        </w:rPr>
        <w:t xml:space="preserve">ey words: </w:t>
      </w:r>
      <w:r w:rsidRPr="00776899">
        <w:rPr>
          <w:sz w:val="18"/>
          <w:szCs w:val="18"/>
        </w:rPr>
        <w:t>Grid-</w:t>
      </w:r>
      <w:proofErr w:type="spellStart"/>
      <w:r w:rsidRPr="00776899">
        <w:rPr>
          <w:sz w:val="18"/>
          <w:szCs w:val="18"/>
        </w:rPr>
        <w:t>Xin’anjiang</w:t>
      </w:r>
      <w:proofErr w:type="spellEnd"/>
      <w:r w:rsidRPr="00776899">
        <w:rPr>
          <w:sz w:val="18"/>
          <w:szCs w:val="18"/>
        </w:rPr>
        <w:t xml:space="preserve"> model; saturation-excess runoff; infiltration-excess runoff; dynamic </w:t>
      </w:r>
      <w:proofErr w:type="spellStart"/>
      <w:r w:rsidR="00170EB9" w:rsidRPr="00776899">
        <w:rPr>
          <w:sz w:val="18"/>
          <w:szCs w:val="18"/>
        </w:rPr>
        <w:t>spatio</w:t>
      </w:r>
      <w:proofErr w:type="spellEnd"/>
      <w:r w:rsidR="00170EB9" w:rsidRPr="00776899">
        <w:rPr>
          <w:sz w:val="18"/>
          <w:szCs w:val="18"/>
        </w:rPr>
        <w:t>-temporal</w:t>
      </w:r>
      <w:r w:rsidRPr="00776899">
        <w:rPr>
          <w:sz w:val="18"/>
          <w:szCs w:val="18"/>
        </w:rPr>
        <w:t>;</w:t>
      </w:r>
      <w:r w:rsidR="007E5B3D" w:rsidRPr="00776899">
        <w:rPr>
          <w:sz w:val="18"/>
          <w:szCs w:val="18"/>
        </w:rPr>
        <w:t xml:space="preserve"> flood forecast</w:t>
      </w:r>
      <w:r w:rsidR="00170EB9" w:rsidRPr="00776899">
        <w:rPr>
          <w:sz w:val="18"/>
          <w:szCs w:val="18"/>
        </w:rPr>
        <w:t xml:space="preserve">ing; </w:t>
      </w:r>
      <w:proofErr w:type="spellStart"/>
      <w:r w:rsidR="00170EB9" w:rsidRPr="00776899">
        <w:rPr>
          <w:sz w:val="18"/>
          <w:szCs w:val="18"/>
        </w:rPr>
        <w:t>Suide</w:t>
      </w:r>
      <w:proofErr w:type="spellEnd"/>
      <w:r w:rsidR="00170EB9" w:rsidRPr="00776899">
        <w:rPr>
          <w:sz w:val="18"/>
          <w:szCs w:val="18"/>
        </w:rPr>
        <w:t xml:space="preserve"> w</w:t>
      </w:r>
      <w:r w:rsidR="00A03D6C" w:rsidRPr="00776899">
        <w:rPr>
          <w:sz w:val="18"/>
          <w:szCs w:val="18"/>
        </w:rPr>
        <w:t>atershed</w:t>
      </w:r>
    </w:p>
    <w:p w14:paraId="3C927331" w14:textId="77777777" w:rsidR="00283EBF" w:rsidRDefault="00B85EC0" w:rsidP="00C4393F">
      <w:pPr>
        <w:ind w:firstLineChars="200" w:firstLine="420"/>
        <w:rPr>
          <w:sz w:val="21"/>
        </w:rPr>
      </w:pPr>
      <w:r w:rsidRPr="00C4393F">
        <w:rPr>
          <w:rFonts w:hint="eastAsia"/>
          <w:sz w:val="21"/>
        </w:rPr>
        <w:t>产流模式</w:t>
      </w:r>
      <w:r w:rsidR="004F653C" w:rsidRPr="00C4393F">
        <w:rPr>
          <w:rFonts w:hint="eastAsia"/>
          <w:sz w:val="21"/>
        </w:rPr>
        <w:t>主要</w:t>
      </w:r>
      <w:r w:rsidR="00540A1A" w:rsidRPr="00C4393F">
        <w:rPr>
          <w:rFonts w:hint="eastAsia"/>
          <w:sz w:val="21"/>
        </w:rPr>
        <w:t>分为</w:t>
      </w:r>
      <w:r w:rsidR="004F653C" w:rsidRPr="00C4393F">
        <w:rPr>
          <w:rFonts w:hint="eastAsia"/>
          <w:sz w:val="21"/>
        </w:rPr>
        <w:t>蓄满产流和超渗产流</w:t>
      </w:r>
      <w:r w:rsidR="00601175" w:rsidRPr="00C4393F">
        <w:rPr>
          <w:rFonts w:hint="eastAsia"/>
          <w:sz w:val="21"/>
          <w:vertAlign w:val="superscript"/>
        </w:rPr>
        <w:t>[</w:t>
      </w:r>
      <w:r w:rsidR="008F0A9E" w:rsidRPr="00C4393F">
        <w:rPr>
          <w:sz w:val="21"/>
          <w:vertAlign w:val="superscript"/>
        </w:rPr>
        <w:t>1</w:t>
      </w:r>
      <w:r w:rsidR="00601175" w:rsidRPr="00C4393F">
        <w:rPr>
          <w:sz w:val="21"/>
          <w:vertAlign w:val="superscript"/>
        </w:rPr>
        <w:t>]</w:t>
      </w:r>
      <w:r w:rsidR="007F7588" w:rsidRPr="00C4393F">
        <w:rPr>
          <w:rFonts w:hint="eastAsia"/>
          <w:sz w:val="21"/>
        </w:rPr>
        <w:t>，</w:t>
      </w:r>
      <w:r w:rsidR="00833B05" w:rsidRPr="00C4393F">
        <w:rPr>
          <w:rFonts w:hint="eastAsia"/>
          <w:sz w:val="21"/>
        </w:rPr>
        <w:t>我国南方湿润地区以蓄满产流为主，北方干旱地区以超渗产流为主，半干旱</w:t>
      </w:r>
      <w:r w:rsidR="0074705F" w:rsidRPr="00C4393F">
        <w:rPr>
          <w:rFonts w:hint="eastAsia"/>
          <w:sz w:val="21"/>
        </w:rPr>
        <w:t>半湿润</w:t>
      </w:r>
      <w:r w:rsidR="00833B05" w:rsidRPr="00C4393F">
        <w:rPr>
          <w:rFonts w:hint="eastAsia"/>
          <w:sz w:val="21"/>
        </w:rPr>
        <w:t>地区的</w:t>
      </w:r>
      <w:r w:rsidRPr="00C4393F">
        <w:rPr>
          <w:rFonts w:hint="eastAsia"/>
          <w:sz w:val="21"/>
        </w:rPr>
        <w:t>产流模式</w:t>
      </w:r>
      <w:r w:rsidR="001A3215" w:rsidRPr="00C4393F">
        <w:rPr>
          <w:rFonts w:hint="eastAsia"/>
          <w:sz w:val="21"/>
        </w:rPr>
        <w:t>两者兼而有之</w:t>
      </w:r>
      <w:r w:rsidR="00E05BFD" w:rsidRPr="00C4393F">
        <w:rPr>
          <w:rFonts w:hint="eastAsia"/>
          <w:sz w:val="21"/>
          <w:vertAlign w:val="superscript"/>
        </w:rPr>
        <w:t>[</w:t>
      </w:r>
      <w:r w:rsidR="009D2646" w:rsidRPr="00C4393F">
        <w:rPr>
          <w:sz w:val="21"/>
          <w:vertAlign w:val="superscript"/>
        </w:rPr>
        <w:t>2-3</w:t>
      </w:r>
      <w:r w:rsidR="00E05BFD" w:rsidRPr="00C4393F">
        <w:rPr>
          <w:sz w:val="21"/>
          <w:vertAlign w:val="superscript"/>
        </w:rPr>
        <w:t>]</w:t>
      </w:r>
      <w:r w:rsidR="001A3215" w:rsidRPr="00C4393F">
        <w:rPr>
          <w:rFonts w:hint="eastAsia"/>
          <w:sz w:val="21"/>
        </w:rPr>
        <w:t>。</w:t>
      </w:r>
      <w:r w:rsidR="0074705F" w:rsidRPr="00C4393F">
        <w:rPr>
          <w:rFonts w:hint="eastAsia"/>
          <w:sz w:val="21"/>
        </w:rPr>
        <w:t>半干旱半湿润</w:t>
      </w:r>
      <w:r w:rsidR="0056771D" w:rsidRPr="00C4393F">
        <w:rPr>
          <w:rFonts w:hint="eastAsia"/>
          <w:sz w:val="21"/>
        </w:rPr>
        <w:t>地区降雨时空分布不均，下垫面条件空间异质性</w:t>
      </w:r>
      <w:r w:rsidR="00877324" w:rsidRPr="00C4393F">
        <w:rPr>
          <w:rFonts w:hint="eastAsia"/>
          <w:sz w:val="21"/>
        </w:rPr>
        <w:t>大，</w:t>
      </w:r>
      <w:r w:rsidRPr="00C4393F">
        <w:rPr>
          <w:rFonts w:hint="eastAsia"/>
          <w:sz w:val="21"/>
        </w:rPr>
        <w:t>产流模式</w:t>
      </w:r>
      <w:r w:rsidR="00BB5329" w:rsidRPr="00C4393F">
        <w:rPr>
          <w:rFonts w:hint="eastAsia"/>
          <w:sz w:val="21"/>
        </w:rPr>
        <w:t>混合多变，即</w:t>
      </w:r>
      <w:r w:rsidR="00877324" w:rsidRPr="00C4393F">
        <w:rPr>
          <w:rFonts w:hint="eastAsia"/>
          <w:sz w:val="21"/>
        </w:rPr>
        <w:t>蓄满产流和超渗产流随时空变化明显，导致多数水文模型</w:t>
      </w:r>
      <w:r w:rsidR="0056771D" w:rsidRPr="00C4393F">
        <w:rPr>
          <w:rFonts w:hint="eastAsia"/>
          <w:sz w:val="21"/>
        </w:rPr>
        <w:t>洪水预报结果欠佳</w:t>
      </w:r>
      <w:r w:rsidR="00B630AD" w:rsidRPr="00717862">
        <w:rPr>
          <w:rFonts w:hint="eastAsia"/>
          <w:sz w:val="21"/>
          <w:vertAlign w:val="superscript"/>
        </w:rPr>
        <w:t>[</w:t>
      </w:r>
      <w:r w:rsidR="00C17BAC" w:rsidRPr="00717862">
        <w:rPr>
          <w:sz w:val="21"/>
          <w:vertAlign w:val="superscript"/>
        </w:rPr>
        <w:t>4</w:t>
      </w:r>
      <w:r w:rsidR="00E54D77" w:rsidRPr="00717862">
        <w:rPr>
          <w:sz w:val="21"/>
          <w:vertAlign w:val="superscript"/>
        </w:rPr>
        <w:t>-5</w:t>
      </w:r>
      <w:r w:rsidR="00B630AD" w:rsidRPr="00717862">
        <w:rPr>
          <w:sz w:val="21"/>
          <w:vertAlign w:val="superscript"/>
        </w:rPr>
        <w:t>]</w:t>
      </w:r>
      <w:r w:rsidR="00877324" w:rsidRPr="00C4393F">
        <w:rPr>
          <w:rFonts w:hint="eastAsia"/>
          <w:sz w:val="21"/>
        </w:rPr>
        <w:t>。</w:t>
      </w:r>
    </w:p>
    <w:p w14:paraId="7FF25CAA" w14:textId="7F8F67BD" w:rsidR="00A47C97" w:rsidRPr="00C4393F" w:rsidRDefault="00283EBF" w:rsidP="00283EBF">
      <w:pPr>
        <w:ind w:firstLineChars="200" w:firstLine="420"/>
        <w:rPr>
          <w:sz w:val="21"/>
        </w:rPr>
      </w:pPr>
      <w:r w:rsidRPr="003E485E">
        <w:rPr>
          <w:rFonts w:hint="eastAsia"/>
          <w:sz w:val="21"/>
        </w:rPr>
        <w:t>半干旱</w:t>
      </w:r>
      <w:r w:rsidR="003E485E" w:rsidRPr="003E485E">
        <w:rPr>
          <w:rFonts w:hint="eastAsia"/>
          <w:sz w:val="21"/>
        </w:rPr>
        <w:t>半湿润地区，是湿润地区与干旱地区的过渡地带</w:t>
      </w:r>
      <w:r w:rsidR="003E485E">
        <w:rPr>
          <w:rFonts w:hint="eastAsia"/>
          <w:sz w:val="21"/>
        </w:rPr>
        <w:t>，</w:t>
      </w:r>
      <w:r>
        <w:rPr>
          <w:rFonts w:hint="eastAsia"/>
          <w:sz w:val="21"/>
        </w:rPr>
        <w:t>如果</w:t>
      </w:r>
      <w:r w:rsidR="003E485E" w:rsidRPr="003E485E">
        <w:rPr>
          <w:rFonts w:hint="eastAsia"/>
          <w:sz w:val="21"/>
        </w:rPr>
        <w:t>降雨落在</w:t>
      </w:r>
      <w:r>
        <w:rPr>
          <w:rFonts w:hint="eastAsia"/>
          <w:sz w:val="21"/>
        </w:rPr>
        <w:t>具有很高</w:t>
      </w:r>
      <w:r w:rsidR="003E485E" w:rsidRPr="003E485E">
        <w:rPr>
          <w:rFonts w:hint="eastAsia"/>
          <w:sz w:val="21"/>
        </w:rPr>
        <w:t>下渗能力</w:t>
      </w:r>
      <w:r>
        <w:rPr>
          <w:rFonts w:hint="eastAsia"/>
          <w:sz w:val="21"/>
        </w:rPr>
        <w:t>的土壤</w:t>
      </w:r>
      <w:r w:rsidR="003E485E" w:rsidRPr="003E485E">
        <w:rPr>
          <w:rFonts w:hint="eastAsia"/>
          <w:sz w:val="21"/>
        </w:rPr>
        <w:t>，就会像湿润地区那样发生壤中流</w:t>
      </w:r>
      <w:r>
        <w:rPr>
          <w:rFonts w:hint="eastAsia"/>
          <w:sz w:val="21"/>
        </w:rPr>
        <w:t>和地下径流</w:t>
      </w:r>
      <w:r w:rsidR="003E485E" w:rsidRPr="003E485E">
        <w:rPr>
          <w:rFonts w:hint="eastAsia"/>
          <w:sz w:val="21"/>
        </w:rPr>
        <w:t>，土壤蓄满后发生饱和地面径流，即蓄满产流</w:t>
      </w:r>
      <w:r>
        <w:rPr>
          <w:rFonts w:hint="eastAsia"/>
          <w:sz w:val="21"/>
        </w:rPr>
        <w:t>；</w:t>
      </w:r>
      <w:r w:rsidR="003E485E" w:rsidRPr="003E485E">
        <w:rPr>
          <w:rFonts w:hint="eastAsia"/>
          <w:sz w:val="21"/>
        </w:rPr>
        <w:t>而当降雨落在下渗能力</w:t>
      </w:r>
      <w:r>
        <w:rPr>
          <w:rFonts w:hint="eastAsia"/>
          <w:sz w:val="21"/>
        </w:rPr>
        <w:t>小</w:t>
      </w:r>
      <w:r w:rsidR="003E485E" w:rsidRPr="003E485E">
        <w:rPr>
          <w:rFonts w:hint="eastAsia"/>
          <w:sz w:val="21"/>
        </w:rPr>
        <w:t>，</w:t>
      </w:r>
      <w:r>
        <w:rPr>
          <w:rFonts w:hint="eastAsia"/>
          <w:sz w:val="21"/>
        </w:rPr>
        <w:t>再</w:t>
      </w:r>
      <w:r w:rsidR="003E485E" w:rsidRPr="003E485E">
        <w:rPr>
          <w:rFonts w:hint="eastAsia"/>
          <w:sz w:val="21"/>
        </w:rPr>
        <w:t>加上土壤保水能力差，</w:t>
      </w:r>
      <w:r>
        <w:rPr>
          <w:rFonts w:hint="eastAsia"/>
          <w:sz w:val="21"/>
        </w:rPr>
        <w:t>就会</w:t>
      </w:r>
      <w:r w:rsidR="003E485E" w:rsidRPr="003E485E">
        <w:rPr>
          <w:rFonts w:hint="eastAsia"/>
          <w:sz w:val="21"/>
        </w:rPr>
        <w:t>发生超渗产流</w:t>
      </w:r>
      <w:r>
        <w:rPr>
          <w:rFonts w:hint="eastAsia"/>
          <w:sz w:val="21"/>
        </w:rPr>
        <w:t>，这就在空间尺度上形成了蓄满产流与超渗产流同时发</w:t>
      </w:r>
      <w:r w:rsidR="003E485E" w:rsidRPr="003E485E">
        <w:rPr>
          <w:rFonts w:hint="eastAsia"/>
          <w:sz w:val="21"/>
        </w:rPr>
        <w:t>生的现象</w:t>
      </w:r>
      <w:r w:rsidR="003E485E">
        <w:rPr>
          <w:rFonts w:hint="eastAsia"/>
          <w:sz w:val="21"/>
        </w:rPr>
        <w:t>。</w:t>
      </w:r>
      <w:r>
        <w:rPr>
          <w:rFonts w:hint="eastAsia"/>
          <w:sz w:val="21"/>
        </w:rPr>
        <w:t>而</w:t>
      </w:r>
      <w:r w:rsidR="00FA5B0F" w:rsidRPr="00C4393F">
        <w:rPr>
          <w:rFonts w:hint="eastAsia"/>
          <w:sz w:val="21"/>
        </w:rPr>
        <w:t>半干旱半湿润地区洪水预报的难点在于确定产流模式，</w:t>
      </w:r>
      <w:r w:rsidR="009A3E87" w:rsidRPr="00C4393F">
        <w:rPr>
          <w:rFonts w:hint="eastAsia"/>
          <w:sz w:val="21"/>
        </w:rPr>
        <w:t>李致</w:t>
      </w:r>
      <w:r w:rsidR="009A3E87" w:rsidRPr="00C4393F">
        <w:rPr>
          <w:rFonts w:hint="eastAsia"/>
          <w:sz w:val="21"/>
        </w:rPr>
        <w:lastRenderedPageBreak/>
        <w:t>家等</w:t>
      </w:r>
      <w:r w:rsidR="009A3E87" w:rsidRPr="00C4393F">
        <w:rPr>
          <w:rFonts w:hint="eastAsia"/>
          <w:sz w:val="21"/>
          <w:vertAlign w:val="superscript"/>
        </w:rPr>
        <w:t>[</w:t>
      </w:r>
      <w:r w:rsidR="00E54D77">
        <w:rPr>
          <w:sz w:val="21"/>
          <w:vertAlign w:val="superscript"/>
        </w:rPr>
        <w:t>6-8</w:t>
      </w:r>
      <w:r w:rsidR="009A3E87" w:rsidRPr="00C4393F">
        <w:rPr>
          <w:sz w:val="21"/>
          <w:vertAlign w:val="superscript"/>
        </w:rPr>
        <w:t>]</w:t>
      </w:r>
      <w:r w:rsidR="009A3E87" w:rsidRPr="00C4393F">
        <w:rPr>
          <w:rFonts w:hint="eastAsia"/>
          <w:sz w:val="21"/>
        </w:rPr>
        <w:t>认为</w:t>
      </w:r>
      <w:r w:rsidR="000F2DFF" w:rsidRPr="00C4393F">
        <w:rPr>
          <w:rFonts w:hint="eastAsia"/>
          <w:sz w:val="21"/>
        </w:rPr>
        <w:t>产流模式</w:t>
      </w:r>
      <w:r w:rsidR="00FF4664" w:rsidRPr="00C4393F">
        <w:rPr>
          <w:rFonts w:hint="eastAsia"/>
          <w:sz w:val="21"/>
        </w:rPr>
        <w:t>是</w:t>
      </w:r>
      <w:r w:rsidR="000F2DFF" w:rsidRPr="00C4393F">
        <w:rPr>
          <w:rFonts w:hint="eastAsia"/>
          <w:sz w:val="21"/>
        </w:rPr>
        <w:t>随时空动态变化</w:t>
      </w:r>
      <w:r w:rsidR="00FF4664" w:rsidRPr="00C4393F">
        <w:rPr>
          <w:rFonts w:hint="eastAsia"/>
          <w:sz w:val="21"/>
        </w:rPr>
        <w:t>的</w:t>
      </w:r>
      <w:r w:rsidR="00F37EA3" w:rsidRPr="00C4393F">
        <w:rPr>
          <w:rFonts w:hint="eastAsia"/>
          <w:sz w:val="21"/>
        </w:rPr>
        <w:t>，</w:t>
      </w:r>
      <w:r w:rsidR="004F1056" w:rsidRPr="00C4393F">
        <w:rPr>
          <w:rFonts w:hint="eastAsia"/>
          <w:sz w:val="21"/>
        </w:rPr>
        <w:t>并</w:t>
      </w:r>
      <w:r w:rsidR="00F87A49" w:rsidRPr="00C4393F">
        <w:rPr>
          <w:rFonts w:hint="eastAsia"/>
          <w:sz w:val="21"/>
        </w:rPr>
        <w:t>在新安江模型的基础上添加</w:t>
      </w:r>
      <w:proofErr w:type="gramStart"/>
      <w:r w:rsidR="00F87A49" w:rsidRPr="00C4393F">
        <w:rPr>
          <w:rFonts w:hint="eastAsia"/>
          <w:sz w:val="21"/>
        </w:rPr>
        <w:t>了超渗产流</w:t>
      </w:r>
      <w:proofErr w:type="gramEnd"/>
      <w:r w:rsidR="004F1056" w:rsidRPr="00C4393F">
        <w:rPr>
          <w:rFonts w:hint="eastAsia"/>
          <w:sz w:val="21"/>
        </w:rPr>
        <w:t>结构</w:t>
      </w:r>
      <w:r w:rsidR="00F87A49" w:rsidRPr="00C4393F">
        <w:rPr>
          <w:rFonts w:hint="eastAsia"/>
          <w:sz w:val="21"/>
        </w:rPr>
        <w:t>，</w:t>
      </w:r>
      <w:r w:rsidR="004F1056" w:rsidRPr="00C4393F">
        <w:rPr>
          <w:rFonts w:hint="eastAsia"/>
          <w:sz w:val="21"/>
        </w:rPr>
        <w:t>完善了产流理论</w:t>
      </w:r>
      <w:r w:rsidR="00FA5B0F" w:rsidRPr="00C4393F">
        <w:rPr>
          <w:rFonts w:hint="eastAsia"/>
          <w:sz w:val="21"/>
        </w:rPr>
        <w:t>，</w:t>
      </w:r>
      <w:r w:rsidR="004F1056" w:rsidRPr="00C4393F">
        <w:rPr>
          <w:rFonts w:hint="eastAsia"/>
          <w:sz w:val="21"/>
        </w:rPr>
        <w:t>构建了</w:t>
      </w:r>
      <w:proofErr w:type="gramStart"/>
      <w:r w:rsidR="004F1056" w:rsidRPr="00C4393F">
        <w:rPr>
          <w:rFonts w:hint="eastAsia"/>
          <w:sz w:val="21"/>
        </w:rPr>
        <w:t>增加超渗产流</w:t>
      </w:r>
      <w:proofErr w:type="gramEnd"/>
      <w:r w:rsidR="004F1056" w:rsidRPr="00C4393F">
        <w:rPr>
          <w:rFonts w:hint="eastAsia"/>
          <w:sz w:val="21"/>
        </w:rPr>
        <w:t>的新安江模型</w:t>
      </w:r>
      <w:r w:rsidR="005660F2" w:rsidRPr="00C4393F">
        <w:rPr>
          <w:rFonts w:hint="eastAsia"/>
          <w:sz w:val="21"/>
        </w:rPr>
        <w:t>，使其能够适应半干旱半湿润地区复杂条件的混合产流洪水预报</w:t>
      </w:r>
      <w:r w:rsidR="004F1056" w:rsidRPr="00C4393F">
        <w:rPr>
          <w:rFonts w:hint="eastAsia"/>
          <w:sz w:val="21"/>
        </w:rPr>
        <w:t>；</w:t>
      </w:r>
      <w:r w:rsidR="00755FF1">
        <w:rPr>
          <w:rFonts w:hint="eastAsia"/>
          <w:sz w:val="21"/>
        </w:rPr>
        <w:t>李致家</w:t>
      </w:r>
      <w:r w:rsidR="00446418" w:rsidRPr="00C4393F">
        <w:rPr>
          <w:rFonts w:hint="eastAsia"/>
          <w:sz w:val="21"/>
        </w:rPr>
        <w:t>等</w:t>
      </w:r>
      <w:r w:rsidR="00792EAF" w:rsidRPr="00C4393F">
        <w:rPr>
          <w:rFonts w:hint="eastAsia"/>
          <w:sz w:val="21"/>
          <w:vertAlign w:val="superscript"/>
        </w:rPr>
        <w:t>[</w:t>
      </w:r>
      <w:r w:rsidR="00E54D77">
        <w:rPr>
          <w:sz w:val="21"/>
          <w:vertAlign w:val="superscript"/>
        </w:rPr>
        <w:t>9</w:t>
      </w:r>
      <w:r w:rsidR="00792EAF" w:rsidRPr="00C4393F">
        <w:rPr>
          <w:sz w:val="21"/>
          <w:vertAlign w:val="superscript"/>
        </w:rPr>
        <w:t>]</w:t>
      </w:r>
      <w:r w:rsidR="00050A8D" w:rsidRPr="00C4393F">
        <w:rPr>
          <w:rFonts w:hint="eastAsia"/>
          <w:sz w:val="21"/>
        </w:rPr>
        <w:t>对</w:t>
      </w:r>
      <w:r w:rsidR="004F1056" w:rsidRPr="00C4393F">
        <w:rPr>
          <w:rFonts w:hint="eastAsia"/>
          <w:sz w:val="21"/>
        </w:rPr>
        <w:t>基于子流域</w:t>
      </w:r>
      <w:r w:rsidR="00050A8D" w:rsidRPr="00C4393F">
        <w:rPr>
          <w:rFonts w:hint="eastAsia"/>
          <w:sz w:val="21"/>
        </w:rPr>
        <w:t>的蓄满</w:t>
      </w:r>
      <w:proofErr w:type="gramStart"/>
      <w:r w:rsidR="00050A8D" w:rsidRPr="00C4393F">
        <w:rPr>
          <w:rFonts w:hint="eastAsia"/>
          <w:sz w:val="21"/>
        </w:rPr>
        <w:t>超渗空间</w:t>
      </w:r>
      <w:proofErr w:type="gramEnd"/>
      <w:r w:rsidR="00050A8D" w:rsidRPr="00C4393F">
        <w:rPr>
          <w:rFonts w:hint="eastAsia"/>
          <w:sz w:val="21"/>
        </w:rPr>
        <w:t>组合进行研究</w:t>
      </w:r>
      <w:r w:rsidR="004F1056" w:rsidRPr="00C4393F">
        <w:rPr>
          <w:rFonts w:hint="eastAsia"/>
          <w:sz w:val="21"/>
        </w:rPr>
        <w:t>，</w:t>
      </w:r>
      <w:r w:rsidR="00755FF1" w:rsidRPr="00C4393F">
        <w:rPr>
          <w:rFonts w:hint="eastAsia"/>
          <w:sz w:val="21"/>
        </w:rPr>
        <w:t>分别采用新安江模型和</w:t>
      </w:r>
      <w:proofErr w:type="gramStart"/>
      <w:r w:rsidR="00755FF1" w:rsidRPr="00C4393F">
        <w:rPr>
          <w:rFonts w:hint="eastAsia"/>
          <w:sz w:val="21"/>
        </w:rPr>
        <w:t>河北雨洪模型</w:t>
      </w:r>
      <w:proofErr w:type="gramEnd"/>
      <w:r w:rsidR="00755FF1">
        <w:rPr>
          <w:rFonts w:hint="eastAsia"/>
          <w:sz w:val="21"/>
        </w:rPr>
        <w:t>计算</w:t>
      </w:r>
      <w:r w:rsidR="006A2561" w:rsidRPr="00C4393F">
        <w:rPr>
          <w:rFonts w:hint="eastAsia"/>
          <w:sz w:val="21"/>
        </w:rPr>
        <w:t>不同产流区</w:t>
      </w:r>
      <w:r w:rsidR="00755FF1">
        <w:rPr>
          <w:rFonts w:hint="eastAsia"/>
          <w:sz w:val="21"/>
        </w:rPr>
        <w:t>的</w:t>
      </w:r>
      <w:r w:rsidR="006A2561" w:rsidRPr="00C4393F">
        <w:rPr>
          <w:rFonts w:hint="eastAsia"/>
          <w:sz w:val="21"/>
        </w:rPr>
        <w:t>产流</w:t>
      </w:r>
      <w:r w:rsidR="00755FF1" w:rsidRPr="00C4393F">
        <w:rPr>
          <w:rFonts w:hint="eastAsia"/>
          <w:sz w:val="21"/>
          <w:vertAlign w:val="superscript"/>
        </w:rPr>
        <w:t>[</w:t>
      </w:r>
      <w:r w:rsidR="00755FF1">
        <w:rPr>
          <w:sz w:val="21"/>
          <w:vertAlign w:val="superscript"/>
        </w:rPr>
        <w:t>10</w:t>
      </w:r>
      <w:r w:rsidR="00755FF1" w:rsidRPr="00C4393F">
        <w:rPr>
          <w:sz w:val="21"/>
          <w:vertAlign w:val="superscript"/>
        </w:rPr>
        <w:t>]</w:t>
      </w:r>
      <w:r w:rsidR="00B43144" w:rsidRPr="00C4393F">
        <w:rPr>
          <w:rFonts w:hint="eastAsia"/>
          <w:sz w:val="21"/>
        </w:rPr>
        <w:t>，但这种产流计算</w:t>
      </w:r>
      <w:r w:rsidR="00700CAF">
        <w:rPr>
          <w:rFonts w:hint="eastAsia"/>
          <w:sz w:val="21"/>
        </w:rPr>
        <w:t>为</w:t>
      </w:r>
      <w:r w:rsidR="00B43144" w:rsidRPr="00C4393F">
        <w:rPr>
          <w:rFonts w:hint="eastAsia"/>
          <w:sz w:val="21"/>
        </w:rPr>
        <w:t>空间静态组合</w:t>
      </w:r>
      <w:r w:rsidR="00755FF1">
        <w:rPr>
          <w:rFonts w:hint="eastAsia"/>
          <w:sz w:val="21"/>
        </w:rPr>
        <w:t>，因此，</w:t>
      </w:r>
      <w:r w:rsidR="00A536E8" w:rsidRPr="00C4393F">
        <w:rPr>
          <w:rFonts w:hint="eastAsia"/>
          <w:sz w:val="21"/>
        </w:rPr>
        <w:t>刘玉环</w:t>
      </w:r>
      <w:r w:rsidR="00792EAF" w:rsidRPr="00C4393F">
        <w:rPr>
          <w:rFonts w:hint="eastAsia"/>
          <w:sz w:val="21"/>
        </w:rPr>
        <w:t>等</w:t>
      </w:r>
      <w:r w:rsidR="007024F5" w:rsidRPr="00C4393F">
        <w:rPr>
          <w:rFonts w:hint="eastAsia"/>
          <w:sz w:val="21"/>
          <w:vertAlign w:val="superscript"/>
        </w:rPr>
        <w:t>[</w:t>
      </w:r>
      <w:r w:rsidR="00352E1B" w:rsidRPr="00C4393F">
        <w:rPr>
          <w:sz w:val="21"/>
          <w:vertAlign w:val="superscript"/>
        </w:rPr>
        <w:t>1</w:t>
      </w:r>
      <w:r w:rsidR="00E54D77">
        <w:rPr>
          <w:sz w:val="21"/>
          <w:vertAlign w:val="superscript"/>
        </w:rPr>
        <w:t>1-12</w:t>
      </w:r>
      <w:r w:rsidR="007024F5" w:rsidRPr="00C4393F">
        <w:rPr>
          <w:sz w:val="21"/>
          <w:vertAlign w:val="superscript"/>
        </w:rPr>
        <w:t>]</w:t>
      </w:r>
      <w:r w:rsidR="00792EAF" w:rsidRPr="00C4393F">
        <w:rPr>
          <w:rFonts w:hint="eastAsia"/>
          <w:sz w:val="21"/>
        </w:rPr>
        <w:t>研究了基于网格的</w:t>
      </w:r>
      <w:proofErr w:type="gramStart"/>
      <w:r w:rsidR="003322F3" w:rsidRPr="00C4393F">
        <w:rPr>
          <w:rFonts w:hint="eastAsia"/>
          <w:sz w:val="21"/>
        </w:rPr>
        <w:t>蓄满超渗时空</w:t>
      </w:r>
      <w:proofErr w:type="gramEnd"/>
      <w:r w:rsidR="00792EAF" w:rsidRPr="00C4393F">
        <w:rPr>
          <w:rFonts w:hint="eastAsia"/>
          <w:sz w:val="21"/>
        </w:rPr>
        <w:t>组合，</w:t>
      </w:r>
      <w:r w:rsidR="00A536E8" w:rsidRPr="00C4393F">
        <w:rPr>
          <w:rFonts w:hint="eastAsia"/>
          <w:sz w:val="21"/>
        </w:rPr>
        <w:t>考虑</w:t>
      </w:r>
      <w:r w:rsidR="00792EAF" w:rsidRPr="00C4393F">
        <w:rPr>
          <w:rFonts w:hint="eastAsia"/>
          <w:sz w:val="21"/>
        </w:rPr>
        <w:t>了</w:t>
      </w:r>
      <w:r w:rsidR="00A536E8" w:rsidRPr="00C4393F">
        <w:rPr>
          <w:rFonts w:hint="eastAsia"/>
          <w:sz w:val="21"/>
        </w:rPr>
        <w:t>产流模式</w:t>
      </w:r>
      <w:r w:rsidR="009A4FDC" w:rsidRPr="00C4393F">
        <w:rPr>
          <w:rFonts w:hint="eastAsia"/>
          <w:sz w:val="21"/>
        </w:rPr>
        <w:t>随时空</w:t>
      </w:r>
      <w:r w:rsidR="00792EAF" w:rsidRPr="00C4393F">
        <w:rPr>
          <w:rFonts w:hint="eastAsia"/>
          <w:sz w:val="21"/>
        </w:rPr>
        <w:t>变化的特点，</w:t>
      </w:r>
      <w:r w:rsidR="00700CAF">
        <w:rPr>
          <w:rFonts w:hint="eastAsia"/>
          <w:sz w:val="21"/>
        </w:rPr>
        <w:t>基于</w:t>
      </w:r>
      <w:r w:rsidR="00F37EA3" w:rsidRPr="00C4393F">
        <w:rPr>
          <w:rFonts w:hint="eastAsia"/>
          <w:sz w:val="21"/>
        </w:rPr>
        <w:t>T</w:t>
      </w:r>
      <w:r w:rsidR="00F37EA3" w:rsidRPr="00C4393F">
        <w:rPr>
          <w:sz w:val="21"/>
        </w:rPr>
        <w:t>OKASIDE</w:t>
      </w:r>
      <w:r w:rsidR="00F37EA3" w:rsidRPr="00C4393F">
        <w:rPr>
          <w:rFonts w:hint="eastAsia"/>
          <w:sz w:val="21"/>
        </w:rPr>
        <w:t>模型</w:t>
      </w:r>
      <w:r w:rsidR="00571C4C" w:rsidRPr="00C4393F">
        <w:rPr>
          <w:rFonts w:hint="eastAsia"/>
          <w:sz w:val="21"/>
        </w:rPr>
        <w:t>构建</w:t>
      </w:r>
      <w:r w:rsidR="00F37EA3" w:rsidRPr="00C4393F">
        <w:rPr>
          <w:rFonts w:hint="eastAsia"/>
          <w:sz w:val="21"/>
        </w:rPr>
        <w:t>T</w:t>
      </w:r>
      <w:r w:rsidR="00F37EA3" w:rsidRPr="00C4393F">
        <w:rPr>
          <w:sz w:val="21"/>
        </w:rPr>
        <w:t>OKASIDE-D</w:t>
      </w:r>
      <w:r w:rsidR="00F37EA3" w:rsidRPr="00C4393F">
        <w:rPr>
          <w:rFonts w:hint="eastAsia"/>
          <w:sz w:val="21"/>
        </w:rPr>
        <w:t>模型</w:t>
      </w:r>
      <w:r w:rsidR="00DA6391" w:rsidRPr="00C4393F">
        <w:rPr>
          <w:rFonts w:hint="eastAsia"/>
          <w:sz w:val="21"/>
        </w:rPr>
        <w:t>，</w:t>
      </w:r>
      <w:r w:rsidR="00755FF1">
        <w:rPr>
          <w:rFonts w:hint="eastAsia"/>
          <w:sz w:val="21"/>
        </w:rPr>
        <w:t>并</w:t>
      </w:r>
      <w:r w:rsidR="005660F2" w:rsidRPr="00C4393F">
        <w:rPr>
          <w:rFonts w:hint="eastAsia"/>
          <w:sz w:val="21"/>
        </w:rPr>
        <w:t>成功</w:t>
      </w:r>
      <w:r w:rsidR="00DA6391" w:rsidRPr="00C4393F">
        <w:rPr>
          <w:rFonts w:hint="eastAsia"/>
          <w:sz w:val="21"/>
        </w:rPr>
        <w:t>应用于</w:t>
      </w:r>
      <w:r w:rsidR="00C562A4" w:rsidRPr="00C4393F">
        <w:rPr>
          <w:rFonts w:hint="eastAsia"/>
          <w:sz w:val="21"/>
        </w:rPr>
        <w:t>我国华北地区洪水预报。</w:t>
      </w:r>
    </w:p>
    <w:p w14:paraId="0FD9DFE5" w14:textId="1B6B2716" w:rsidR="0021502F" w:rsidRPr="00C4393F" w:rsidRDefault="00A47C97" w:rsidP="00282DDC">
      <w:pPr>
        <w:ind w:firstLineChars="200" w:firstLine="420"/>
        <w:rPr>
          <w:sz w:val="21"/>
        </w:rPr>
      </w:pPr>
      <w:r w:rsidRPr="00C4393F">
        <w:rPr>
          <w:rFonts w:hint="eastAsia"/>
          <w:sz w:val="21"/>
        </w:rPr>
        <w:t>T</w:t>
      </w:r>
      <w:r w:rsidRPr="00C4393F">
        <w:rPr>
          <w:sz w:val="21"/>
        </w:rPr>
        <w:t>OKASIDE-D</w:t>
      </w:r>
      <w:r w:rsidRPr="00C4393F">
        <w:rPr>
          <w:rFonts w:hint="eastAsia"/>
          <w:sz w:val="21"/>
        </w:rPr>
        <w:t>模型是基于物理基础的分布式水文模型，</w:t>
      </w:r>
      <w:r w:rsidR="00700CAF">
        <w:rPr>
          <w:rFonts w:hint="eastAsia"/>
          <w:sz w:val="21"/>
        </w:rPr>
        <w:t>其</w:t>
      </w:r>
      <w:r w:rsidRPr="00C4393F">
        <w:rPr>
          <w:rFonts w:hint="eastAsia"/>
          <w:sz w:val="21"/>
        </w:rPr>
        <w:t>考虑了地形与运动波的蓄满超渗产流、地下水运动、水库入流</w:t>
      </w:r>
      <w:r w:rsidR="00C5299A" w:rsidRPr="00C4393F">
        <w:rPr>
          <w:rFonts w:hint="eastAsia"/>
          <w:sz w:val="21"/>
        </w:rPr>
        <w:t>、</w:t>
      </w:r>
      <w:r w:rsidRPr="00C4393F">
        <w:rPr>
          <w:rFonts w:hint="eastAsia"/>
          <w:sz w:val="21"/>
        </w:rPr>
        <w:t>调蓄计算</w:t>
      </w:r>
      <w:r w:rsidR="00C5299A" w:rsidRPr="00C4393F">
        <w:rPr>
          <w:rFonts w:hint="eastAsia"/>
          <w:sz w:val="21"/>
        </w:rPr>
        <w:t>和渗漏</w:t>
      </w:r>
      <w:r w:rsidRPr="00C4393F">
        <w:rPr>
          <w:rFonts w:hint="eastAsia"/>
          <w:sz w:val="21"/>
        </w:rPr>
        <w:t>等</w:t>
      </w:r>
      <w:r w:rsidR="00FF4664" w:rsidRPr="00C4393F">
        <w:rPr>
          <w:rFonts w:hint="eastAsia"/>
          <w:sz w:val="21"/>
        </w:rPr>
        <w:t>模块</w:t>
      </w:r>
      <w:r w:rsidRPr="00C4393F">
        <w:rPr>
          <w:rFonts w:hint="eastAsia"/>
          <w:sz w:val="21"/>
        </w:rPr>
        <w:t>，</w:t>
      </w:r>
      <w:r w:rsidR="0050187F" w:rsidRPr="00C4393F">
        <w:rPr>
          <w:rFonts w:hint="eastAsia"/>
          <w:sz w:val="21"/>
        </w:rPr>
        <w:t>核心思路是产流模式随时空的动态变化。</w:t>
      </w:r>
      <w:r w:rsidR="00C5299A" w:rsidRPr="00C4393F">
        <w:rPr>
          <w:rFonts w:hint="eastAsia"/>
          <w:sz w:val="21"/>
        </w:rPr>
        <w:t>由于</w:t>
      </w:r>
      <w:r w:rsidRPr="00C4393F">
        <w:rPr>
          <w:rFonts w:hint="eastAsia"/>
          <w:sz w:val="21"/>
        </w:rPr>
        <w:t>网格新安江</w:t>
      </w:r>
      <w:r w:rsidR="00282DDC" w:rsidRPr="00C4393F">
        <w:rPr>
          <w:rFonts w:hint="eastAsia"/>
          <w:sz w:val="21"/>
        </w:rPr>
        <w:t>（</w:t>
      </w:r>
      <w:r w:rsidR="00282DDC" w:rsidRPr="00C4393F">
        <w:rPr>
          <w:rFonts w:hint="eastAsia"/>
          <w:sz w:val="21"/>
        </w:rPr>
        <w:t>Grid-XAJ</w:t>
      </w:r>
      <w:r w:rsidR="00282DDC" w:rsidRPr="00C4393F">
        <w:rPr>
          <w:rFonts w:hint="eastAsia"/>
          <w:sz w:val="21"/>
        </w:rPr>
        <w:t>）</w:t>
      </w:r>
      <w:r w:rsidRPr="00C4393F">
        <w:rPr>
          <w:rFonts w:hint="eastAsia"/>
          <w:sz w:val="21"/>
        </w:rPr>
        <w:t>模型</w:t>
      </w:r>
      <w:r w:rsidR="005D401E" w:rsidRPr="00717862">
        <w:rPr>
          <w:rFonts w:hint="eastAsia"/>
          <w:sz w:val="21"/>
          <w:vertAlign w:val="superscript"/>
        </w:rPr>
        <w:t>[</w:t>
      </w:r>
      <w:r w:rsidR="005D401E" w:rsidRPr="00717862">
        <w:rPr>
          <w:sz w:val="21"/>
          <w:vertAlign w:val="superscript"/>
        </w:rPr>
        <w:t>1</w:t>
      </w:r>
      <w:r w:rsidR="00E54D77" w:rsidRPr="00717862">
        <w:rPr>
          <w:sz w:val="21"/>
          <w:vertAlign w:val="superscript"/>
        </w:rPr>
        <w:t>3</w:t>
      </w:r>
      <w:r w:rsidR="005D401E" w:rsidRPr="00717862">
        <w:rPr>
          <w:sz w:val="21"/>
          <w:vertAlign w:val="superscript"/>
        </w:rPr>
        <w:t>-</w:t>
      </w:r>
      <w:r w:rsidR="00E54D77" w:rsidRPr="00717862">
        <w:rPr>
          <w:sz w:val="21"/>
          <w:vertAlign w:val="superscript"/>
        </w:rPr>
        <w:t>18</w:t>
      </w:r>
      <w:r w:rsidR="005D401E" w:rsidRPr="00717862">
        <w:rPr>
          <w:sz w:val="21"/>
          <w:vertAlign w:val="superscript"/>
        </w:rPr>
        <w:t>]</w:t>
      </w:r>
      <w:r w:rsidRPr="00C4393F">
        <w:rPr>
          <w:rFonts w:hint="eastAsia"/>
          <w:sz w:val="21"/>
        </w:rPr>
        <w:t>自</w:t>
      </w:r>
      <w:r w:rsidR="00AF58B0" w:rsidRPr="00C4393F">
        <w:rPr>
          <w:rFonts w:hint="eastAsia"/>
          <w:sz w:val="21"/>
        </w:rPr>
        <w:t>创建</w:t>
      </w:r>
      <w:r w:rsidRPr="00C4393F">
        <w:rPr>
          <w:rFonts w:hint="eastAsia"/>
          <w:sz w:val="21"/>
        </w:rPr>
        <w:t>以来在全国多数流域得到了</w:t>
      </w:r>
      <w:r w:rsidR="00AF58B0" w:rsidRPr="00C4393F">
        <w:rPr>
          <w:rFonts w:hint="eastAsia"/>
          <w:sz w:val="21"/>
        </w:rPr>
        <w:t>广泛</w:t>
      </w:r>
      <w:r w:rsidRPr="00C4393F">
        <w:rPr>
          <w:rFonts w:hint="eastAsia"/>
          <w:sz w:val="21"/>
        </w:rPr>
        <w:t>应用，</w:t>
      </w:r>
      <w:r w:rsidR="00AF50CC" w:rsidRPr="00C4393F">
        <w:rPr>
          <w:rFonts w:hint="eastAsia"/>
          <w:sz w:val="21"/>
        </w:rPr>
        <w:t>因此</w:t>
      </w:r>
      <w:r w:rsidR="00B9496E" w:rsidRPr="00C4393F">
        <w:rPr>
          <w:rFonts w:hint="eastAsia"/>
          <w:sz w:val="21"/>
        </w:rPr>
        <w:t>本文</w:t>
      </w:r>
      <w:r w:rsidR="00911714" w:rsidRPr="00C4393F">
        <w:rPr>
          <w:rFonts w:hint="eastAsia"/>
          <w:sz w:val="21"/>
        </w:rPr>
        <w:t>借鉴</w:t>
      </w:r>
      <w:r w:rsidR="00E11522" w:rsidRPr="00C4393F">
        <w:rPr>
          <w:rFonts w:hint="eastAsia"/>
          <w:sz w:val="21"/>
        </w:rPr>
        <w:t>T</w:t>
      </w:r>
      <w:r w:rsidR="00E11522" w:rsidRPr="00C4393F">
        <w:rPr>
          <w:sz w:val="21"/>
        </w:rPr>
        <w:t>OKASIDE-D</w:t>
      </w:r>
      <w:r w:rsidR="00E11522" w:rsidRPr="00C4393F">
        <w:rPr>
          <w:rFonts w:hint="eastAsia"/>
          <w:sz w:val="21"/>
        </w:rPr>
        <w:t>模型</w:t>
      </w:r>
      <w:r w:rsidR="00D40D83" w:rsidRPr="00C4393F">
        <w:rPr>
          <w:rFonts w:hint="eastAsia"/>
          <w:sz w:val="21"/>
        </w:rPr>
        <w:t>中</w:t>
      </w:r>
      <w:r w:rsidR="00B85EC0" w:rsidRPr="00C4393F">
        <w:rPr>
          <w:rFonts w:hint="eastAsia"/>
          <w:sz w:val="21"/>
        </w:rPr>
        <w:t>产流模式</w:t>
      </w:r>
      <w:r w:rsidR="00B05939" w:rsidRPr="00C4393F">
        <w:rPr>
          <w:rFonts w:hint="eastAsia"/>
          <w:sz w:val="21"/>
        </w:rPr>
        <w:t>时空动态组合的思路，</w:t>
      </w:r>
      <w:r w:rsidR="000F2DFF" w:rsidRPr="00C4393F">
        <w:rPr>
          <w:rFonts w:hint="eastAsia"/>
          <w:sz w:val="21"/>
        </w:rPr>
        <w:t>构建</w:t>
      </w:r>
      <w:r w:rsidRPr="00C4393F">
        <w:rPr>
          <w:rFonts w:hint="eastAsia"/>
          <w:sz w:val="21"/>
        </w:rPr>
        <w:t>基于</w:t>
      </w:r>
      <w:proofErr w:type="gramStart"/>
      <w:r w:rsidRPr="00C4393F">
        <w:rPr>
          <w:rFonts w:hint="eastAsia"/>
          <w:sz w:val="21"/>
        </w:rPr>
        <w:t>蓄满超渗</w:t>
      </w:r>
      <w:r w:rsidR="000F2DFF" w:rsidRPr="00C4393F">
        <w:rPr>
          <w:rFonts w:hint="eastAsia"/>
          <w:sz w:val="21"/>
        </w:rPr>
        <w:t>时空</w:t>
      </w:r>
      <w:proofErr w:type="gramEnd"/>
      <w:r w:rsidR="000F2DFF" w:rsidRPr="00C4393F">
        <w:rPr>
          <w:rFonts w:hint="eastAsia"/>
          <w:sz w:val="21"/>
        </w:rPr>
        <w:t>动态组合的网格新安江（</w:t>
      </w:r>
      <w:r w:rsidR="00B85EC0" w:rsidRPr="00C4393F">
        <w:rPr>
          <w:rFonts w:hint="eastAsia"/>
          <w:sz w:val="21"/>
        </w:rPr>
        <w:t>Grid-XAJ</w:t>
      </w:r>
      <w:r w:rsidR="00E55843" w:rsidRPr="00C4393F">
        <w:rPr>
          <w:sz w:val="21"/>
        </w:rPr>
        <w:t>-SIDE</w:t>
      </w:r>
      <w:r w:rsidR="00E55843" w:rsidRPr="00C4393F">
        <w:rPr>
          <w:rFonts w:hint="eastAsia"/>
          <w:sz w:val="21"/>
        </w:rPr>
        <w:t>）</w:t>
      </w:r>
      <w:r w:rsidR="00E060F6" w:rsidRPr="00C4393F">
        <w:rPr>
          <w:rFonts w:hint="eastAsia"/>
          <w:sz w:val="21"/>
        </w:rPr>
        <w:t>模型</w:t>
      </w:r>
      <w:r w:rsidR="00FD355F">
        <w:rPr>
          <w:rFonts w:hint="eastAsia"/>
          <w:sz w:val="21"/>
        </w:rPr>
        <w:t>，并</w:t>
      </w:r>
      <w:r w:rsidR="00282DDC">
        <w:rPr>
          <w:rFonts w:hint="eastAsia"/>
          <w:sz w:val="21"/>
        </w:rPr>
        <w:t>将</w:t>
      </w:r>
      <w:r w:rsidR="00251FAB" w:rsidRPr="00C4393F">
        <w:rPr>
          <w:rFonts w:hint="eastAsia"/>
          <w:sz w:val="21"/>
        </w:rPr>
        <w:t>Grid-XAJ</w:t>
      </w:r>
      <w:r w:rsidR="00251FAB">
        <w:rPr>
          <w:rFonts w:hint="eastAsia"/>
          <w:sz w:val="21"/>
        </w:rPr>
        <w:t>、</w:t>
      </w:r>
      <w:r w:rsidR="00251FAB" w:rsidRPr="00C4393F">
        <w:rPr>
          <w:rFonts w:hint="eastAsia"/>
          <w:sz w:val="21"/>
        </w:rPr>
        <w:t>Grid-XAJ</w:t>
      </w:r>
      <w:r w:rsidR="00251FAB" w:rsidRPr="00C4393F">
        <w:rPr>
          <w:sz w:val="21"/>
        </w:rPr>
        <w:t>-SIDE</w:t>
      </w:r>
      <w:r w:rsidR="00251FAB">
        <w:rPr>
          <w:rFonts w:hint="eastAsia"/>
          <w:sz w:val="21"/>
        </w:rPr>
        <w:t>和</w:t>
      </w:r>
      <w:r w:rsidR="00251FAB">
        <w:rPr>
          <w:rFonts w:hint="eastAsia"/>
          <w:sz w:val="21"/>
        </w:rPr>
        <w:t>Grid</w:t>
      </w:r>
      <w:r w:rsidR="00251FAB">
        <w:rPr>
          <w:sz w:val="21"/>
        </w:rPr>
        <w:t>-GA</w:t>
      </w:r>
      <w:r w:rsidR="00FD355F" w:rsidRPr="00A2346B">
        <w:rPr>
          <w:sz w:val="21"/>
          <w:vertAlign w:val="superscript"/>
        </w:rPr>
        <w:t>[19]</w:t>
      </w:r>
      <w:r w:rsidR="00FD355F">
        <w:rPr>
          <w:sz w:val="21"/>
        </w:rPr>
        <w:t>（网格格林</w:t>
      </w:r>
      <w:r w:rsidR="00FD355F">
        <w:rPr>
          <w:rFonts w:hint="eastAsia"/>
          <w:sz w:val="21"/>
        </w:rPr>
        <w:t>-</w:t>
      </w:r>
      <w:r w:rsidR="00FD355F">
        <w:rPr>
          <w:rFonts w:hint="eastAsia"/>
          <w:sz w:val="21"/>
        </w:rPr>
        <w:t>安普特</w:t>
      </w:r>
      <w:r w:rsidR="00FD355F">
        <w:rPr>
          <w:sz w:val="21"/>
        </w:rPr>
        <w:t>）</w:t>
      </w:r>
      <w:r w:rsidR="00FD355F">
        <w:rPr>
          <w:rFonts w:hint="eastAsia"/>
          <w:sz w:val="21"/>
        </w:rPr>
        <w:t>模型</w:t>
      </w:r>
      <w:r w:rsidR="00700CAF">
        <w:rPr>
          <w:rFonts w:hint="eastAsia"/>
          <w:sz w:val="21"/>
        </w:rPr>
        <w:t>应用于</w:t>
      </w:r>
      <w:r w:rsidR="00282DDC" w:rsidRPr="00C4393F">
        <w:rPr>
          <w:rFonts w:hint="eastAsia"/>
          <w:sz w:val="21"/>
        </w:rPr>
        <w:t>半干旱地区绥德流域进行验证和分析</w:t>
      </w:r>
      <w:r w:rsidR="00282DDC">
        <w:rPr>
          <w:rFonts w:hint="eastAsia"/>
          <w:sz w:val="21"/>
        </w:rPr>
        <w:t>，</w:t>
      </w:r>
      <w:r w:rsidR="008D1068" w:rsidRPr="00C4393F">
        <w:rPr>
          <w:rFonts w:hint="eastAsia"/>
          <w:sz w:val="21"/>
        </w:rPr>
        <w:t>探讨</w:t>
      </w:r>
      <w:r w:rsidR="0012053C" w:rsidRPr="00C4393F">
        <w:rPr>
          <w:rFonts w:hint="eastAsia"/>
          <w:sz w:val="21"/>
        </w:rPr>
        <w:t>蓄满、</w:t>
      </w:r>
      <w:proofErr w:type="gramStart"/>
      <w:r w:rsidR="0012053C" w:rsidRPr="00C4393F">
        <w:rPr>
          <w:rFonts w:hint="eastAsia"/>
          <w:sz w:val="21"/>
        </w:rPr>
        <w:t>超渗产流</w:t>
      </w:r>
      <w:proofErr w:type="gramEnd"/>
      <w:r w:rsidR="0012053C" w:rsidRPr="00C4393F">
        <w:rPr>
          <w:rFonts w:hint="eastAsia"/>
          <w:sz w:val="21"/>
        </w:rPr>
        <w:t>模式时空</w:t>
      </w:r>
      <w:r w:rsidR="008D1068" w:rsidRPr="00C4393F">
        <w:rPr>
          <w:rFonts w:hint="eastAsia"/>
          <w:sz w:val="21"/>
        </w:rPr>
        <w:t>动态组合方法</w:t>
      </w:r>
      <w:r w:rsidR="0012053C" w:rsidRPr="00C4393F">
        <w:rPr>
          <w:rFonts w:hint="eastAsia"/>
          <w:sz w:val="21"/>
        </w:rPr>
        <w:t>对流域洪水模拟结果的影响</w:t>
      </w:r>
      <w:r w:rsidR="00C43437" w:rsidRPr="00C4393F">
        <w:rPr>
          <w:rFonts w:hint="eastAsia"/>
          <w:sz w:val="21"/>
        </w:rPr>
        <w:t>。</w:t>
      </w:r>
    </w:p>
    <w:p w14:paraId="346F0AAA" w14:textId="3B8BBC84" w:rsidR="009A1356" w:rsidRPr="00F03390" w:rsidRDefault="001E6D60" w:rsidP="00F03390">
      <w:pPr>
        <w:pStyle w:val="a3"/>
        <w:numPr>
          <w:ilvl w:val="0"/>
          <w:numId w:val="1"/>
        </w:numPr>
        <w:ind w:left="0" w:firstLineChars="0" w:firstLine="0"/>
        <w:outlineLvl w:val="0"/>
        <w:rPr>
          <w:rFonts w:ascii="黑体" w:eastAsia="黑体" w:hAnsi="黑体"/>
          <w:sz w:val="28"/>
        </w:rPr>
      </w:pPr>
      <w:r w:rsidRPr="00F03390">
        <w:rPr>
          <w:rFonts w:ascii="黑体" w:eastAsia="黑体" w:hAnsi="黑体" w:hint="eastAsia"/>
          <w:sz w:val="28"/>
        </w:rPr>
        <w:t>模型</w:t>
      </w:r>
      <w:r w:rsidR="00E27739">
        <w:rPr>
          <w:rFonts w:ascii="黑体" w:eastAsia="黑体" w:hAnsi="黑体" w:hint="eastAsia"/>
          <w:sz w:val="28"/>
        </w:rPr>
        <w:t>构建</w:t>
      </w:r>
    </w:p>
    <w:p w14:paraId="22F8F79F" w14:textId="77777777" w:rsidR="00D534AE" w:rsidRPr="00167F6F" w:rsidRDefault="00D534AE" w:rsidP="00C4393F">
      <w:pPr>
        <w:outlineLvl w:val="1"/>
        <w:rPr>
          <w:rFonts w:eastAsia="黑体" w:cs="Times New Roman"/>
          <w:b/>
          <w:sz w:val="21"/>
          <w:szCs w:val="24"/>
        </w:rPr>
      </w:pPr>
      <w:r w:rsidRPr="00167F6F">
        <w:rPr>
          <w:rFonts w:eastAsia="黑体" w:cs="Times New Roman" w:hint="eastAsia"/>
          <w:sz w:val="21"/>
          <w:szCs w:val="24"/>
        </w:rPr>
        <w:t>1</w:t>
      </w:r>
      <w:r w:rsidRPr="00167F6F">
        <w:rPr>
          <w:rFonts w:eastAsia="黑体" w:cs="Times New Roman"/>
          <w:sz w:val="21"/>
          <w:szCs w:val="24"/>
        </w:rPr>
        <w:t>.1</w:t>
      </w:r>
      <w:r w:rsidR="00531DAC" w:rsidRPr="00167F6F">
        <w:rPr>
          <w:rFonts w:eastAsia="黑体"/>
          <w:sz w:val="21"/>
        </w:rPr>
        <w:t xml:space="preserve"> </w:t>
      </w:r>
      <w:r w:rsidR="00B85EC0" w:rsidRPr="00167F6F">
        <w:rPr>
          <w:rFonts w:eastAsia="黑体" w:cs="Times New Roman"/>
          <w:sz w:val="21"/>
          <w:szCs w:val="24"/>
        </w:rPr>
        <w:t>Grid-XAJ</w:t>
      </w:r>
      <w:r w:rsidRPr="00167F6F">
        <w:rPr>
          <w:rFonts w:eastAsia="黑体" w:cs="Times New Roman" w:hint="eastAsia"/>
          <w:sz w:val="21"/>
          <w:szCs w:val="24"/>
        </w:rPr>
        <w:t>模型</w:t>
      </w:r>
    </w:p>
    <w:p w14:paraId="44405CC3" w14:textId="19EFA37B" w:rsidR="00D534AE" w:rsidRDefault="00B85EC0" w:rsidP="00C4393F">
      <w:pPr>
        <w:ind w:firstLineChars="200" w:firstLine="420"/>
        <w:rPr>
          <w:rFonts w:cs="Times New Roman"/>
          <w:sz w:val="21"/>
          <w:szCs w:val="24"/>
        </w:rPr>
      </w:pPr>
      <w:r w:rsidRPr="00C4393F">
        <w:rPr>
          <w:rFonts w:cs="Times New Roman" w:hint="eastAsia"/>
          <w:sz w:val="21"/>
          <w:szCs w:val="24"/>
        </w:rPr>
        <w:t>Grid-XAJ</w:t>
      </w:r>
      <w:r w:rsidR="00965F84" w:rsidRPr="00C4393F">
        <w:rPr>
          <w:rFonts w:cs="Times New Roman" w:hint="eastAsia"/>
          <w:sz w:val="21"/>
          <w:szCs w:val="24"/>
        </w:rPr>
        <w:t>模型以</w:t>
      </w:r>
      <w:r w:rsidR="00965F84" w:rsidRPr="00C4393F">
        <w:rPr>
          <w:rFonts w:cs="Times New Roman" w:hint="eastAsia"/>
          <w:sz w:val="21"/>
          <w:szCs w:val="24"/>
        </w:rPr>
        <w:t>DEM</w:t>
      </w:r>
      <w:r w:rsidR="00965F84" w:rsidRPr="00C4393F">
        <w:rPr>
          <w:rFonts w:cs="Times New Roman" w:hint="eastAsia"/>
          <w:sz w:val="21"/>
          <w:szCs w:val="24"/>
        </w:rPr>
        <w:t>网格为计算单元，</w:t>
      </w:r>
      <w:r w:rsidR="00CE4301" w:rsidRPr="00C4393F">
        <w:rPr>
          <w:rFonts w:cs="Times New Roman" w:hint="eastAsia"/>
          <w:sz w:val="21"/>
          <w:szCs w:val="24"/>
        </w:rPr>
        <w:t>主要分为蒸散发、蓄满产流、分水源、汇流</w:t>
      </w:r>
      <w:r w:rsidR="00CE4301" w:rsidRPr="00C4393F">
        <w:rPr>
          <w:rFonts w:cs="Times New Roman" w:hint="eastAsia"/>
          <w:sz w:val="21"/>
          <w:szCs w:val="24"/>
        </w:rPr>
        <w:t>4</w:t>
      </w:r>
      <w:r w:rsidR="00CE4301" w:rsidRPr="00C4393F">
        <w:rPr>
          <w:rFonts w:cs="Times New Roman" w:hint="eastAsia"/>
          <w:sz w:val="21"/>
          <w:szCs w:val="24"/>
        </w:rPr>
        <w:t>个计算模块</w:t>
      </w:r>
      <w:r w:rsidR="00FD355F" w:rsidRPr="00717862">
        <w:rPr>
          <w:rFonts w:cs="Times New Roman" w:hint="eastAsia"/>
          <w:sz w:val="21"/>
          <w:szCs w:val="24"/>
          <w:vertAlign w:val="superscript"/>
        </w:rPr>
        <w:t>[</w:t>
      </w:r>
      <w:r w:rsidR="00FD355F" w:rsidRPr="00717862">
        <w:rPr>
          <w:rFonts w:cs="Times New Roman"/>
          <w:sz w:val="21"/>
          <w:szCs w:val="24"/>
          <w:vertAlign w:val="superscript"/>
        </w:rPr>
        <w:t>13-18]</w:t>
      </w:r>
      <w:r w:rsidR="00CE4301" w:rsidRPr="00C4393F">
        <w:rPr>
          <w:rFonts w:cs="Times New Roman" w:hint="eastAsia"/>
          <w:sz w:val="21"/>
          <w:szCs w:val="24"/>
        </w:rPr>
        <w:t>。模型</w:t>
      </w:r>
      <w:r w:rsidR="00965F84" w:rsidRPr="00C4393F">
        <w:rPr>
          <w:rFonts w:cs="Times New Roman" w:hint="eastAsia"/>
          <w:sz w:val="21"/>
          <w:szCs w:val="24"/>
        </w:rPr>
        <w:t>假设</w:t>
      </w:r>
      <w:r w:rsidR="001E0530" w:rsidRPr="00C4393F">
        <w:rPr>
          <w:rFonts w:cs="Times New Roman" w:hint="eastAsia"/>
          <w:sz w:val="21"/>
          <w:szCs w:val="24"/>
        </w:rPr>
        <w:t>每个网格</w:t>
      </w:r>
      <w:r w:rsidR="00965F84" w:rsidRPr="00C4393F">
        <w:rPr>
          <w:rFonts w:cs="Times New Roman" w:hint="eastAsia"/>
          <w:sz w:val="21"/>
          <w:szCs w:val="24"/>
        </w:rPr>
        <w:t>的降雨</w:t>
      </w:r>
      <w:r w:rsidR="001E0530" w:rsidRPr="00C4393F">
        <w:rPr>
          <w:rFonts w:cs="Times New Roman" w:hint="eastAsia"/>
          <w:sz w:val="21"/>
          <w:szCs w:val="24"/>
        </w:rPr>
        <w:t>和</w:t>
      </w:r>
      <w:r w:rsidR="00531DAC" w:rsidRPr="00C4393F">
        <w:rPr>
          <w:rFonts w:cs="Times New Roman" w:hint="eastAsia"/>
          <w:sz w:val="21"/>
          <w:szCs w:val="24"/>
        </w:rPr>
        <w:t>下垫面条件空间分布均匀</w:t>
      </w:r>
      <w:r w:rsidR="006571CD" w:rsidRPr="00C4393F">
        <w:rPr>
          <w:rFonts w:cs="Times New Roman" w:hint="eastAsia"/>
          <w:sz w:val="21"/>
          <w:szCs w:val="24"/>
        </w:rPr>
        <w:t>，不存在</w:t>
      </w:r>
      <w:r w:rsidR="00CE4301" w:rsidRPr="00C4393F">
        <w:rPr>
          <w:rFonts w:cs="Times New Roman" w:hint="eastAsia"/>
          <w:sz w:val="21"/>
          <w:szCs w:val="24"/>
        </w:rPr>
        <w:t>张力水</w:t>
      </w:r>
      <w:r w:rsidR="006571CD" w:rsidRPr="00C4393F">
        <w:rPr>
          <w:rFonts w:cs="Times New Roman" w:hint="eastAsia"/>
          <w:sz w:val="21"/>
          <w:szCs w:val="24"/>
        </w:rPr>
        <w:t>蓄水容量分布曲线和自由水蓄</w:t>
      </w:r>
      <w:r w:rsidR="00CE4301" w:rsidRPr="00C4393F">
        <w:rPr>
          <w:rFonts w:cs="Times New Roman" w:hint="eastAsia"/>
          <w:sz w:val="21"/>
          <w:szCs w:val="24"/>
        </w:rPr>
        <w:t>水容</w:t>
      </w:r>
      <w:r w:rsidR="006571CD" w:rsidRPr="00C4393F">
        <w:rPr>
          <w:rFonts w:cs="Times New Roman" w:hint="eastAsia"/>
          <w:sz w:val="21"/>
          <w:szCs w:val="24"/>
        </w:rPr>
        <w:t>量分布曲线</w:t>
      </w:r>
      <w:r w:rsidR="00531DAC" w:rsidRPr="00C4393F">
        <w:rPr>
          <w:rFonts w:cs="Times New Roman" w:hint="eastAsia"/>
          <w:sz w:val="21"/>
          <w:szCs w:val="24"/>
        </w:rPr>
        <w:t>，只</w:t>
      </w:r>
      <w:r w:rsidR="006571CD" w:rsidRPr="00C4393F">
        <w:rPr>
          <w:rFonts w:cs="Times New Roman" w:hint="eastAsia"/>
          <w:sz w:val="21"/>
          <w:szCs w:val="24"/>
        </w:rPr>
        <w:t>需</w:t>
      </w:r>
      <w:r w:rsidR="004B28BA" w:rsidRPr="00C4393F">
        <w:rPr>
          <w:rFonts w:cs="Times New Roman" w:hint="eastAsia"/>
          <w:sz w:val="21"/>
          <w:szCs w:val="24"/>
        </w:rPr>
        <w:t>考虑各要素在不同网格间的变异性</w:t>
      </w:r>
      <w:r w:rsidR="00531DAC" w:rsidRPr="00C4393F">
        <w:rPr>
          <w:rFonts w:cs="Times New Roman" w:hint="eastAsia"/>
          <w:sz w:val="21"/>
          <w:szCs w:val="24"/>
        </w:rPr>
        <w:t>。</w:t>
      </w:r>
      <w:r w:rsidRPr="00C4393F">
        <w:rPr>
          <w:rFonts w:cs="Times New Roman"/>
          <w:sz w:val="21"/>
          <w:szCs w:val="24"/>
        </w:rPr>
        <w:t>Grid-XAJ</w:t>
      </w:r>
      <w:r w:rsidR="00E05BFD" w:rsidRPr="00C4393F">
        <w:rPr>
          <w:rFonts w:cs="Times New Roman" w:hint="eastAsia"/>
          <w:sz w:val="21"/>
          <w:szCs w:val="24"/>
        </w:rPr>
        <w:t>模型是蓄满产流</w:t>
      </w:r>
      <w:r w:rsidR="000E39DB" w:rsidRPr="00C4393F">
        <w:rPr>
          <w:rFonts w:cs="Times New Roman" w:hint="eastAsia"/>
          <w:sz w:val="21"/>
          <w:szCs w:val="24"/>
        </w:rPr>
        <w:t>型</w:t>
      </w:r>
      <w:r w:rsidR="00E05BFD" w:rsidRPr="00C4393F">
        <w:rPr>
          <w:rFonts w:cs="Times New Roman" w:hint="eastAsia"/>
          <w:sz w:val="21"/>
          <w:szCs w:val="24"/>
        </w:rPr>
        <w:t>分布式水文模型，广泛应用</w:t>
      </w:r>
      <w:r w:rsidR="000E39DB" w:rsidRPr="00C4393F">
        <w:rPr>
          <w:rFonts w:cs="Times New Roman" w:hint="eastAsia"/>
          <w:sz w:val="21"/>
          <w:szCs w:val="24"/>
        </w:rPr>
        <w:t>于</w:t>
      </w:r>
      <w:r w:rsidR="00E05BFD" w:rsidRPr="00C4393F">
        <w:rPr>
          <w:rFonts w:cs="Times New Roman" w:hint="eastAsia"/>
          <w:sz w:val="21"/>
          <w:szCs w:val="24"/>
        </w:rPr>
        <w:t>我国湿润地区洪水预报。</w:t>
      </w:r>
    </w:p>
    <w:p w14:paraId="5AF003CC" w14:textId="77A1335F" w:rsidR="006045F1" w:rsidRDefault="006045F1" w:rsidP="00B0749D">
      <w:pPr>
        <w:outlineLvl w:val="1"/>
        <w:rPr>
          <w:rFonts w:cs="Times New Roman"/>
          <w:sz w:val="21"/>
          <w:szCs w:val="24"/>
        </w:rPr>
      </w:pPr>
      <w:r>
        <w:rPr>
          <w:rFonts w:cs="Times New Roman" w:hint="eastAsia"/>
          <w:sz w:val="21"/>
          <w:szCs w:val="24"/>
        </w:rPr>
        <w:t>1</w:t>
      </w:r>
      <w:r>
        <w:rPr>
          <w:rFonts w:cs="Times New Roman"/>
          <w:sz w:val="21"/>
          <w:szCs w:val="24"/>
        </w:rPr>
        <w:t>.2 G</w:t>
      </w:r>
      <w:r>
        <w:rPr>
          <w:rFonts w:cs="Times New Roman" w:hint="eastAsia"/>
          <w:sz w:val="21"/>
          <w:szCs w:val="24"/>
        </w:rPr>
        <w:t>rid</w:t>
      </w:r>
      <w:r>
        <w:rPr>
          <w:rFonts w:cs="Times New Roman"/>
          <w:sz w:val="21"/>
          <w:szCs w:val="24"/>
        </w:rPr>
        <w:t>-GA</w:t>
      </w:r>
      <w:r>
        <w:rPr>
          <w:rFonts w:cs="Times New Roman" w:hint="eastAsia"/>
          <w:sz w:val="21"/>
          <w:szCs w:val="24"/>
        </w:rPr>
        <w:t>模型</w:t>
      </w:r>
    </w:p>
    <w:p w14:paraId="0255C138" w14:textId="4357A24C" w:rsidR="006045F1" w:rsidRPr="006045F1" w:rsidRDefault="0086547A" w:rsidP="00C4393F">
      <w:pPr>
        <w:ind w:firstLineChars="200" w:firstLine="420"/>
        <w:rPr>
          <w:rFonts w:cs="Times New Roman"/>
          <w:sz w:val="21"/>
          <w:szCs w:val="24"/>
        </w:rPr>
      </w:pPr>
      <w:r>
        <w:rPr>
          <w:rFonts w:cs="Times New Roman" w:hint="eastAsia"/>
          <w:sz w:val="21"/>
          <w:szCs w:val="24"/>
        </w:rPr>
        <w:t>Grid</w:t>
      </w:r>
      <w:r>
        <w:rPr>
          <w:rFonts w:cs="Times New Roman"/>
          <w:sz w:val="21"/>
          <w:szCs w:val="24"/>
        </w:rPr>
        <w:t>-GA</w:t>
      </w:r>
      <w:r>
        <w:rPr>
          <w:rFonts w:cs="Times New Roman" w:hint="eastAsia"/>
          <w:sz w:val="21"/>
          <w:szCs w:val="24"/>
        </w:rPr>
        <w:t>模型</w:t>
      </w:r>
      <w:r w:rsidR="00147C76" w:rsidRPr="00717862">
        <w:rPr>
          <w:rFonts w:cs="Times New Roman" w:hint="eastAsia"/>
          <w:sz w:val="21"/>
          <w:szCs w:val="24"/>
          <w:vertAlign w:val="superscript"/>
        </w:rPr>
        <w:t>[</w:t>
      </w:r>
      <w:r w:rsidR="00D86915" w:rsidRPr="00717862">
        <w:rPr>
          <w:rFonts w:cs="Times New Roman"/>
          <w:sz w:val="21"/>
          <w:szCs w:val="24"/>
          <w:vertAlign w:val="superscript"/>
        </w:rPr>
        <w:t>19</w:t>
      </w:r>
      <w:r w:rsidR="00147C76" w:rsidRPr="00717862">
        <w:rPr>
          <w:rFonts w:cs="Times New Roman"/>
          <w:sz w:val="21"/>
          <w:szCs w:val="24"/>
          <w:vertAlign w:val="superscript"/>
        </w:rPr>
        <w:t>]</w:t>
      </w:r>
      <w:r>
        <w:rPr>
          <w:rFonts w:cs="Times New Roman" w:hint="eastAsia"/>
          <w:sz w:val="21"/>
          <w:szCs w:val="24"/>
        </w:rPr>
        <w:t>主要分为蒸散发模块、产流模块和汇流模块</w:t>
      </w:r>
      <w:r>
        <w:rPr>
          <w:rFonts w:cs="Times New Roman"/>
          <w:sz w:val="21"/>
          <w:szCs w:val="24"/>
        </w:rPr>
        <w:t>3</w:t>
      </w:r>
      <w:r>
        <w:rPr>
          <w:rFonts w:cs="Times New Roman" w:hint="eastAsia"/>
          <w:sz w:val="21"/>
          <w:szCs w:val="24"/>
        </w:rPr>
        <w:t>个计算模块</w:t>
      </w:r>
      <w:r w:rsidR="00033F80">
        <w:rPr>
          <w:rFonts w:cs="Times New Roman" w:hint="eastAsia"/>
          <w:sz w:val="21"/>
          <w:szCs w:val="24"/>
        </w:rPr>
        <w:t>，各个模块均在以</w:t>
      </w:r>
      <w:r w:rsidR="00033F80">
        <w:rPr>
          <w:rFonts w:cs="Times New Roman" w:hint="eastAsia"/>
          <w:sz w:val="21"/>
          <w:szCs w:val="24"/>
        </w:rPr>
        <w:t>D</w:t>
      </w:r>
      <w:r w:rsidR="00033F80">
        <w:rPr>
          <w:rFonts w:cs="Times New Roman"/>
          <w:sz w:val="21"/>
          <w:szCs w:val="24"/>
        </w:rPr>
        <w:t>EM</w:t>
      </w:r>
      <w:r w:rsidR="00033F80">
        <w:rPr>
          <w:rFonts w:cs="Times New Roman" w:hint="eastAsia"/>
          <w:sz w:val="21"/>
          <w:szCs w:val="24"/>
        </w:rPr>
        <w:t>网格为基础的正交网格内进行。</w:t>
      </w:r>
      <w:r w:rsidR="00D466FE">
        <w:rPr>
          <w:rFonts w:cs="Times New Roman" w:hint="eastAsia"/>
          <w:sz w:val="21"/>
          <w:szCs w:val="24"/>
        </w:rPr>
        <w:t>模型认为每个网格的降雨和下垫面条件空间分布均匀，不存在下渗能力分布曲线</w:t>
      </w:r>
      <w:r w:rsidR="00F82E29">
        <w:rPr>
          <w:rFonts w:cs="Times New Roman" w:hint="eastAsia"/>
          <w:sz w:val="21"/>
          <w:szCs w:val="24"/>
        </w:rPr>
        <w:t>，</w:t>
      </w:r>
      <w:r w:rsidR="00F82E29">
        <w:rPr>
          <w:rFonts w:cs="Times New Roman" w:hint="eastAsia"/>
          <w:sz w:val="21"/>
          <w:szCs w:val="24"/>
        </w:rPr>
        <w:t>Grid</w:t>
      </w:r>
      <w:r w:rsidR="00F82E29">
        <w:rPr>
          <w:rFonts w:cs="Times New Roman"/>
          <w:sz w:val="21"/>
          <w:szCs w:val="24"/>
        </w:rPr>
        <w:t>-GA</w:t>
      </w:r>
      <w:r w:rsidR="00F82E29">
        <w:rPr>
          <w:rFonts w:cs="Times New Roman" w:hint="eastAsia"/>
          <w:sz w:val="21"/>
          <w:szCs w:val="24"/>
        </w:rPr>
        <w:t>模型是超渗产流型分布式水文模型，主要用于干旱半干旱地区洪水预报。</w:t>
      </w:r>
    </w:p>
    <w:p w14:paraId="7433820C" w14:textId="38540ADF" w:rsidR="00D534AE" w:rsidRPr="00167F6F" w:rsidRDefault="00D534AE" w:rsidP="00C4393F">
      <w:pPr>
        <w:outlineLvl w:val="1"/>
        <w:rPr>
          <w:rFonts w:eastAsia="黑体" w:cs="Times New Roman"/>
          <w:sz w:val="21"/>
          <w:szCs w:val="24"/>
        </w:rPr>
      </w:pPr>
      <w:r w:rsidRPr="00167F6F">
        <w:rPr>
          <w:rFonts w:eastAsia="黑体" w:cs="Times New Roman" w:hint="eastAsia"/>
          <w:sz w:val="21"/>
          <w:szCs w:val="24"/>
        </w:rPr>
        <w:t>1</w:t>
      </w:r>
      <w:r w:rsidRPr="00167F6F">
        <w:rPr>
          <w:rFonts w:eastAsia="黑体" w:cs="Times New Roman"/>
          <w:sz w:val="21"/>
          <w:szCs w:val="24"/>
        </w:rPr>
        <w:t>.</w:t>
      </w:r>
      <w:r w:rsidR="00B0749D">
        <w:rPr>
          <w:rFonts w:eastAsia="黑体" w:cs="Times New Roman"/>
          <w:sz w:val="21"/>
          <w:szCs w:val="24"/>
        </w:rPr>
        <w:t>3</w:t>
      </w:r>
      <w:r w:rsidRPr="00167F6F">
        <w:rPr>
          <w:rFonts w:eastAsia="黑体" w:cs="Times New Roman"/>
          <w:sz w:val="21"/>
          <w:szCs w:val="24"/>
        </w:rPr>
        <w:t xml:space="preserve"> </w:t>
      </w:r>
      <w:r w:rsidR="00B85EC0" w:rsidRPr="00167F6F">
        <w:rPr>
          <w:rFonts w:eastAsia="黑体" w:cs="Times New Roman"/>
          <w:sz w:val="21"/>
          <w:szCs w:val="24"/>
        </w:rPr>
        <w:t>Grid-XAJ</w:t>
      </w:r>
      <w:r w:rsidRPr="00167F6F">
        <w:rPr>
          <w:rFonts w:eastAsia="黑体" w:cs="Times New Roman"/>
          <w:sz w:val="21"/>
          <w:szCs w:val="24"/>
        </w:rPr>
        <w:t>-SIDE</w:t>
      </w:r>
      <w:r w:rsidRPr="00167F6F">
        <w:rPr>
          <w:rFonts w:eastAsia="黑体" w:cs="Times New Roman" w:hint="eastAsia"/>
          <w:sz w:val="21"/>
          <w:szCs w:val="24"/>
        </w:rPr>
        <w:t>模型</w:t>
      </w:r>
      <w:r w:rsidR="00E27739">
        <w:rPr>
          <w:rFonts w:eastAsia="黑体" w:cs="Times New Roman" w:hint="eastAsia"/>
          <w:sz w:val="21"/>
          <w:szCs w:val="24"/>
        </w:rPr>
        <w:t>构建</w:t>
      </w:r>
    </w:p>
    <w:p w14:paraId="7711050F" w14:textId="072CFD8E" w:rsidR="006B5C26" w:rsidRPr="00C4393F" w:rsidRDefault="00B85EC0" w:rsidP="00C4393F">
      <w:pPr>
        <w:ind w:firstLineChars="200" w:firstLine="420"/>
        <w:rPr>
          <w:rFonts w:cs="Times New Roman"/>
          <w:sz w:val="21"/>
          <w:szCs w:val="24"/>
        </w:rPr>
      </w:pPr>
      <w:r w:rsidRPr="00C4393F">
        <w:rPr>
          <w:rFonts w:cs="Times New Roman"/>
          <w:sz w:val="21"/>
          <w:szCs w:val="24"/>
        </w:rPr>
        <w:t>Grid-XAJ</w:t>
      </w:r>
      <w:r w:rsidR="003C1B47" w:rsidRPr="00C4393F">
        <w:rPr>
          <w:rFonts w:cs="Times New Roman"/>
          <w:sz w:val="21"/>
          <w:szCs w:val="24"/>
        </w:rPr>
        <w:t>-SIDE</w:t>
      </w:r>
      <w:r w:rsidR="003C1B47" w:rsidRPr="00C4393F">
        <w:rPr>
          <w:rFonts w:cs="Times New Roman" w:hint="eastAsia"/>
          <w:sz w:val="21"/>
          <w:szCs w:val="24"/>
        </w:rPr>
        <w:t>模型</w:t>
      </w:r>
      <w:r w:rsidR="00FD355F">
        <w:rPr>
          <w:rFonts w:cs="Times New Roman" w:hint="eastAsia"/>
          <w:sz w:val="21"/>
          <w:szCs w:val="24"/>
        </w:rPr>
        <w:t>是</w:t>
      </w:r>
      <w:r w:rsidR="006B5C26" w:rsidRPr="00C4393F">
        <w:rPr>
          <w:rFonts w:cs="Times New Roman" w:hint="eastAsia"/>
          <w:sz w:val="21"/>
          <w:szCs w:val="24"/>
        </w:rPr>
        <w:t>在</w:t>
      </w:r>
      <w:r w:rsidRPr="00C4393F">
        <w:rPr>
          <w:rFonts w:cs="Times New Roman" w:hint="eastAsia"/>
          <w:sz w:val="21"/>
          <w:szCs w:val="24"/>
        </w:rPr>
        <w:t>Grid-XAJ</w:t>
      </w:r>
      <w:r w:rsidR="006B5C26" w:rsidRPr="00C4393F">
        <w:rPr>
          <w:rFonts w:cs="Times New Roman" w:hint="eastAsia"/>
          <w:sz w:val="21"/>
          <w:szCs w:val="24"/>
        </w:rPr>
        <w:t>模型的基础上，使用径流曲线数—地形指数法划分流域初始</w:t>
      </w:r>
      <w:proofErr w:type="gramStart"/>
      <w:r w:rsidR="006B5C26" w:rsidRPr="00C4393F">
        <w:rPr>
          <w:rFonts w:cs="Times New Roman" w:hint="eastAsia"/>
          <w:sz w:val="21"/>
          <w:szCs w:val="24"/>
        </w:rPr>
        <w:t>蓄</w:t>
      </w:r>
      <w:proofErr w:type="gramEnd"/>
      <w:r w:rsidR="006B5C26" w:rsidRPr="00C4393F">
        <w:rPr>
          <w:rFonts w:cs="Times New Roman" w:hint="eastAsia"/>
          <w:sz w:val="21"/>
          <w:szCs w:val="24"/>
        </w:rPr>
        <w:t>超产流区</w:t>
      </w:r>
      <w:r w:rsidR="003B6755" w:rsidRPr="00C4393F">
        <w:rPr>
          <w:rFonts w:cs="Times New Roman" w:hint="eastAsia"/>
          <w:sz w:val="21"/>
          <w:szCs w:val="24"/>
        </w:rPr>
        <w:t>分布</w:t>
      </w:r>
      <w:r w:rsidR="006B5C26" w:rsidRPr="00C4393F">
        <w:rPr>
          <w:rFonts w:cs="Times New Roman" w:hint="eastAsia"/>
          <w:sz w:val="21"/>
          <w:szCs w:val="24"/>
        </w:rPr>
        <w:t>，</w:t>
      </w:r>
      <w:r w:rsidR="003C1B47" w:rsidRPr="00C4393F">
        <w:rPr>
          <w:rFonts w:cs="Times New Roman" w:hint="eastAsia"/>
          <w:sz w:val="21"/>
          <w:szCs w:val="24"/>
        </w:rPr>
        <w:t>并</w:t>
      </w:r>
      <w:proofErr w:type="gramStart"/>
      <w:r w:rsidR="00863956" w:rsidRPr="00C4393F">
        <w:rPr>
          <w:rFonts w:cs="Times New Roman" w:hint="eastAsia"/>
          <w:sz w:val="21"/>
          <w:szCs w:val="24"/>
        </w:rPr>
        <w:t>添加超渗产流</w:t>
      </w:r>
      <w:proofErr w:type="gramEnd"/>
      <w:r w:rsidR="00863956" w:rsidRPr="00C4393F">
        <w:rPr>
          <w:rFonts w:cs="Times New Roman" w:hint="eastAsia"/>
          <w:sz w:val="21"/>
          <w:szCs w:val="24"/>
        </w:rPr>
        <w:t>模块，</w:t>
      </w:r>
      <w:r w:rsidR="00FD355F">
        <w:rPr>
          <w:rFonts w:cs="Times New Roman" w:hint="eastAsia"/>
          <w:sz w:val="21"/>
          <w:szCs w:val="24"/>
        </w:rPr>
        <w:t>同时</w:t>
      </w:r>
      <w:r w:rsidR="006B5C26" w:rsidRPr="00C4393F">
        <w:rPr>
          <w:rFonts w:cs="Times New Roman" w:hint="eastAsia"/>
          <w:sz w:val="21"/>
          <w:szCs w:val="24"/>
        </w:rPr>
        <w:t>在产流</w:t>
      </w:r>
      <w:r w:rsidR="006B421D" w:rsidRPr="00C4393F">
        <w:rPr>
          <w:rFonts w:cs="Times New Roman" w:hint="eastAsia"/>
          <w:sz w:val="21"/>
          <w:szCs w:val="24"/>
        </w:rPr>
        <w:t>计算过程中</w:t>
      </w:r>
      <w:r w:rsidR="006B5C26" w:rsidRPr="00C4393F">
        <w:rPr>
          <w:rFonts w:cs="Times New Roman" w:hint="eastAsia"/>
          <w:sz w:val="21"/>
          <w:szCs w:val="24"/>
        </w:rPr>
        <w:t>动态识别蓄满</w:t>
      </w:r>
      <w:r w:rsidR="006B421D" w:rsidRPr="00C4393F">
        <w:rPr>
          <w:rFonts w:cs="Times New Roman" w:hint="eastAsia"/>
          <w:sz w:val="21"/>
          <w:szCs w:val="24"/>
        </w:rPr>
        <w:t>网格</w:t>
      </w:r>
      <w:proofErr w:type="gramStart"/>
      <w:r w:rsidR="006B5C26" w:rsidRPr="00C4393F">
        <w:rPr>
          <w:rFonts w:cs="Times New Roman" w:hint="eastAsia"/>
          <w:sz w:val="21"/>
          <w:szCs w:val="24"/>
        </w:rPr>
        <w:t>和超渗网格</w:t>
      </w:r>
      <w:proofErr w:type="gramEnd"/>
      <w:r w:rsidR="006B5C26" w:rsidRPr="00C4393F">
        <w:rPr>
          <w:rFonts w:cs="Times New Roman" w:hint="eastAsia"/>
          <w:sz w:val="21"/>
          <w:szCs w:val="24"/>
        </w:rPr>
        <w:t>，</w:t>
      </w:r>
      <w:r w:rsidR="006B421D" w:rsidRPr="00C4393F">
        <w:rPr>
          <w:rFonts w:cs="Times New Roman" w:hint="eastAsia"/>
          <w:sz w:val="21"/>
          <w:szCs w:val="24"/>
        </w:rPr>
        <w:t>分别</w:t>
      </w:r>
      <w:r w:rsidR="006B5C26" w:rsidRPr="00C4393F">
        <w:rPr>
          <w:rFonts w:cs="Times New Roman" w:hint="eastAsia"/>
          <w:sz w:val="21"/>
          <w:szCs w:val="24"/>
        </w:rPr>
        <w:t>采用</w:t>
      </w:r>
      <w:r w:rsidRPr="00C4393F">
        <w:rPr>
          <w:rFonts w:cs="Times New Roman" w:hint="eastAsia"/>
          <w:sz w:val="21"/>
          <w:szCs w:val="24"/>
        </w:rPr>
        <w:t>Grid-XAJ</w:t>
      </w:r>
      <w:r w:rsidR="006B5C26" w:rsidRPr="00C4393F">
        <w:rPr>
          <w:rFonts w:cs="Times New Roman" w:hint="eastAsia"/>
          <w:sz w:val="21"/>
          <w:szCs w:val="24"/>
        </w:rPr>
        <w:t>模型的产流与分水源</w:t>
      </w:r>
      <w:r w:rsidR="006B421D" w:rsidRPr="00C4393F">
        <w:rPr>
          <w:rFonts w:cs="Times New Roman" w:hint="eastAsia"/>
          <w:sz w:val="21"/>
          <w:szCs w:val="24"/>
        </w:rPr>
        <w:t>和</w:t>
      </w:r>
      <w:r w:rsidR="006B5C26" w:rsidRPr="00C4393F">
        <w:rPr>
          <w:rFonts w:cs="Times New Roman"/>
          <w:sz w:val="21"/>
        </w:rPr>
        <w:t>Green-</w:t>
      </w:r>
      <w:proofErr w:type="spellStart"/>
      <w:r w:rsidR="006B5C26" w:rsidRPr="00C4393F">
        <w:rPr>
          <w:rFonts w:cs="Times New Roman"/>
          <w:sz w:val="21"/>
        </w:rPr>
        <w:t>Ampt</w:t>
      </w:r>
      <w:proofErr w:type="spellEnd"/>
      <w:r w:rsidR="006B5C26" w:rsidRPr="00C4393F">
        <w:rPr>
          <w:rFonts w:cs="Times New Roman" w:hint="eastAsia"/>
          <w:sz w:val="21"/>
          <w:szCs w:val="24"/>
        </w:rPr>
        <w:t>下渗公式计算产流，最后根据网格间的汇流演算次序，依次将不同径流成分演算至流域出口。</w:t>
      </w:r>
    </w:p>
    <w:p w14:paraId="62FC16A5" w14:textId="13512C0B" w:rsidR="008E5EC6" w:rsidRPr="00C4393F" w:rsidRDefault="00B85EC0" w:rsidP="00C4393F">
      <w:pPr>
        <w:ind w:firstLineChars="200" w:firstLine="420"/>
        <w:rPr>
          <w:rFonts w:cs="Times New Roman"/>
          <w:sz w:val="21"/>
          <w:szCs w:val="24"/>
        </w:rPr>
      </w:pPr>
      <w:r w:rsidRPr="00C4393F">
        <w:rPr>
          <w:rFonts w:cs="Times New Roman"/>
          <w:sz w:val="21"/>
          <w:szCs w:val="24"/>
        </w:rPr>
        <w:t>Grid-XAJ</w:t>
      </w:r>
      <w:r w:rsidR="008E5EC6" w:rsidRPr="00C4393F">
        <w:rPr>
          <w:rFonts w:cs="Times New Roman"/>
          <w:sz w:val="21"/>
          <w:szCs w:val="24"/>
        </w:rPr>
        <w:t>-SIDE</w:t>
      </w:r>
      <w:r w:rsidR="008E5EC6" w:rsidRPr="00C4393F">
        <w:rPr>
          <w:rFonts w:cs="Times New Roman" w:hint="eastAsia"/>
          <w:sz w:val="21"/>
          <w:szCs w:val="24"/>
        </w:rPr>
        <w:t>模型主要分为蒸散发、蓄超网格动态识别、产流、分水源、汇流</w:t>
      </w:r>
      <w:r w:rsidR="008E5EC6" w:rsidRPr="00C4393F">
        <w:rPr>
          <w:rFonts w:cs="Times New Roman" w:hint="eastAsia"/>
          <w:sz w:val="21"/>
          <w:szCs w:val="24"/>
        </w:rPr>
        <w:t>5</w:t>
      </w:r>
      <w:r w:rsidR="008E5EC6" w:rsidRPr="00C4393F">
        <w:rPr>
          <w:rFonts w:cs="Times New Roman" w:hint="eastAsia"/>
          <w:sz w:val="21"/>
          <w:szCs w:val="24"/>
        </w:rPr>
        <w:t>个计算模块，模型</w:t>
      </w:r>
      <w:r w:rsidR="00935700" w:rsidRPr="00C4393F">
        <w:rPr>
          <w:rFonts w:cs="Times New Roman" w:hint="eastAsia"/>
          <w:sz w:val="21"/>
          <w:szCs w:val="24"/>
        </w:rPr>
        <w:t>计算流程</w:t>
      </w:r>
      <w:r w:rsidR="008E5EC6" w:rsidRPr="00C4393F">
        <w:rPr>
          <w:rFonts w:cs="Times New Roman" w:hint="eastAsia"/>
          <w:sz w:val="21"/>
          <w:szCs w:val="24"/>
        </w:rPr>
        <w:t>如图</w:t>
      </w:r>
      <w:r w:rsidR="008E5EC6" w:rsidRPr="00C4393F">
        <w:rPr>
          <w:rFonts w:cs="Times New Roman"/>
          <w:sz w:val="21"/>
          <w:szCs w:val="24"/>
        </w:rPr>
        <w:t>1</w:t>
      </w:r>
      <w:r w:rsidR="008E5EC6" w:rsidRPr="00C4393F">
        <w:rPr>
          <w:rFonts w:cs="Times New Roman" w:hint="eastAsia"/>
          <w:sz w:val="21"/>
          <w:szCs w:val="24"/>
        </w:rPr>
        <w:t>所示（图中</w:t>
      </w:r>
      <m:oMath>
        <m:sSub>
          <m:sSubPr>
            <m:ctrlPr>
              <w:rPr>
                <w:rFonts w:ascii="Cambria Math" w:hAnsi="Cambria Math" w:cs="Times New Roman"/>
                <w:i/>
                <w:sz w:val="21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 w:hint="eastAsia"/>
                <w:sz w:val="21"/>
                <w:szCs w:val="24"/>
              </w:rPr>
              <m:t>t</m:t>
            </m:r>
          </m:sub>
        </m:sSub>
      </m:oMath>
      <w:r w:rsidR="008E5EC6" w:rsidRPr="00C4393F">
        <w:rPr>
          <w:rFonts w:cs="Times New Roman" w:hint="eastAsia"/>
          <w:sz w:val="21"/>
          <w:szCs w:val="24"/>
        </w:rPr>
        <w:t>为降雨量，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4"/>
              </w:rPr>
              <m:t>I</m:t>
            </m:r>
          </m:e>
          <m:sub>
            <m:r>
              <w:rPr>
                <w:rFonts w:ascii="Cambria Math" w:hAnsi="Cambria Math" w:cs="Times New Roman" w:hint="eastAsia"/>
                <w:sz w:val="21"/>
                <w:szCs w:val="24"/>
              </w:rPr>
              <m:t>p</m:t>
            </m:r>
            <m:r>
              <w:rPr>
                <w:rFonts w:ascii="Cambria Math" w:hAnsi="Cambria Math" w:cs="Times New Roman"/>
                <w:sz w:val="21"/>
                <w:szCs w:val="24"/>
              </w:rPr>
              <m:t>t</m:t>
            </m:r>
          </m:sub>
        </m:sSub>
      </m:oMath>
      <w:r w:rsidR="008E5EC6" w:rsidRPr="00C4393F">
        <w:rPr>
          <w:rFonts w:cs="Times New Roman" w:hint="eastAsia"/>
          <w:sz w:val="21"/>
          <w:szCs w:val="24"/>
        </w:rPr>
        <w:t>为降雨强度，</w:t>
      </w:r>
      <m:oMath>
        <m:sSub>
          <m:sSubPr>
            <m:ctrlPr>
              <w:rPr>
                <w:rFonts w:ascii="Cambria Math" w:hAnsi="Cambria Math" w:cs="Times New Roman"/>
                <w:i/>
                <w:sz w:val="21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4"/>
              </w:rPr>
              <m:t>W</m:t>
            </m:r>
          </m:e>
          <m:sub>
            <m:r>
              <w:rPr>
                <w:rFonts w:ascii="Cambria Math" w:hAnsi="Cambria Math" w:cs="Times New Roman"/>
                <w:sz w:val="21"/>
                <w:szCs w:val="24"/>
              </w:rPr>
              <m:t>t</m:t>
            </m:r>
          </m:sub>
        </m:sSub>
      </m:oMath>
      <w:r w:rsidR="008E5EC6" w:rsidRPr="00C4393F">
        <w:rPr>
          <w:rFonts w:cs="Times New Roman" w:hint="eastAsia"/>
          <w:sz w:val="21"/>
          <w:szCs w:val="24"/>
        </w:rPr>
        <w:t>为网格土壤含水量，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4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4"/>
              </w:rPr>
              <m:t>M</m:t>
            </m:r>
          </m:sub>
        </m:sSub>
      </m:oMath>
      <w:r w:rsidR="008E5EC6" w:rsidRPr="00C4393F">
        <w:rPr>
          <w:rFonts w:cs="Times New Roman" w:hint="eastAsia"/>
          <w:sz w:val="21"/>
          <w:szCs w:val="24"/>
        </w:rPr>
        <w:t>为网格</w:t>
      </w:r>
      <w:r w:rsidR="001B58B2" w:rsidRPr="00C4393F">
        <w:rPr>
          <w:rFonts w:cs="Times New Roman" w:hint="eastAsia"/>
          <w:sz w:val="21"/>
          <w:szCs w:val="24"/>
        </w:rPr>
        <w:t>张力水</w:t>
      </w:r>
      <w:r w:rsidR="008E5EC6" w:rsidRPr="00C4393F">
        <w:rPr>
          <w:rFonts w:cs="Times New Roman" w:hint="eastAsia"/>
          <w:sz w:val="21"/>
          <w:szCs w:val="24"/>
        </w:rPr>
        <w:t>蓄水容量，</w:t>
      </w:r>
      <m:oMath>
        <m:sSub>
          <m:sSubPr>
            <m:ctrlPr>
              <w:rPr>
                <w:rFonts w:ascii="Cambria Math" w:hAnsi="Cambria Math" w:cs="Times New Roman"/>
                <w:i/>
                <w:sz w:val="21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1"/>
                <w:szCs w:val="24"/>
              </w:rPr>
              <m:t>t</m:t>
            </m:r>
          </m:sub>
        </m:sSub>
      </m:oMath>
      <w:r w:rsidR="008E5EC6" w:rsidRPr="00C4393F">
        <w:rPr>
          <w:rFonts w:cs="Times New Roman" w:hint="eastAsia"/>
          <w:sz w:val="21"/>
          <w:szCs w:val="24"/>
        </w:rPr>
        <w:t>为下渗</w:t>
      </w:r>
      <w:r w:rsidR="00B17413" w:rsidRPr="00C4393F">
        <w:rPr>
          <w:rFonts w:cs="Times New Roman" w:hint="eastAsia"/>
          <w:sz w:val="21"/>
          <w:szCs w:val="24"/>
        </w:rPr>
        <w:t>能力</w:t>
      </w:r>
      <w:r w:rsidR="00831C64" w:rsidRPr="00C4393F">
        <w:rPr>
          <w:rFonts w:cs="Times New Roman" w:hint="eastAsia"/>
          <w:sz w:val="21"/>
          <w:szCs w:val="24"/>
        </w:rPr>
        <w:t>，</w:t>
      </w:r>
      <m:oMath>
        <m:r>
          <w:rPr>
            <w:rFonts w:ascii="Cambria Math" w:hAnsi="Cambria Math" w:cs="Times New Roman" w:hint="eastAsia"/>
            <w:sz w:val="21"/>
            <w:szCs w:val="24"/>
          </w:rPr>
          <m:t>t</m:t>
        </m:r>
      </m:oMath>
      <w:r w:rsidR="00831C64" w:rsidRPr="00C4393F">
        <w:rPr>
          <w:rFonts w:cs="Times New Roman" w:hint="eastAsia"/>
          <w:sz w:val="21"/>
          <w:szCs w:val="24"/>
        </w:rPr>
        <w:t>为计算时段</w:t>
      </w:r>
      <w:r w:rsidR="00A85607">
        <w:rPr>
          <w:rFonts w:cs="Times New Roman" w:hint="eastAsia"/>
          <w:sz w:val="21"/>
          <w:szCs w:val="24"/>
        </w:rPr>
        <w:t>，</w:t>
      </w:r>
      <w:r w:rsidR="00A85607" w:rsidRPr="00A2346B">
        <w:rPr>
          <w:rFonts w:cs="Times New Roman"/>
          <w:i/>
          <w:sz w:val="21"/>
          <w:szCs w:val="24"/>
        </w:rPr>
        <w:t>n</w:t>
      </w:r>
      <w:r w:rsidR="00A85607">
        <w:rPr>
          <w:rFonts w:cs="Times New Roman" w:hint="eastAsia"/>
          <w:sz w:val="21"/>
          <w:szCs w:val="24"/>
        </w:rPr>
        <w:t>为</w:t>
      </w:r>
      <w:r w:rsidR="006424E4">
        <w:rPr>
          <w:rFonts w:cs="Times New Roman" w:hint="eastAsia"/>
          <w:sz w:val="21"/>
          <w:szCs w:val="24"/>
        </w:rPr>
        <w:t>总时段数</w:t>
      </w:r>
      <w:r w:rsidR="008E5EC6" w:rsidRPr="00C4393F">
        <w:rPr>
          <w:rFonts w:cs="Times New Roman" w:hint="eastAsia"/>
          <w:sz w:val="21"/>
          <w:szCs w:val="24"/>
        </w:rPr>
        <w:t>）。</w:t>
      </w:r>
    </w:p>
    <w:p w14:paraId="2C9DE481" w14:textId="77777777" w:rsidR="00164EF2" w:rsidRDefault="00B85EC0" w:rsidP="00944AEC">
      <w:pPr>
        <w:ind w:firstLineChars="200" w:firstLine="420"/>
        <w:rPr>
          <w:rFonts w:cs="Times New Roman"/>
          <w:sz w:val="21"/>
          <w:szCs w:val="24"/>
        </w:rPr>
      </w:pPr>
      <w:bookmarkStart w:id="0" w:name="_Hlk79943365"/>
      <w:r w:rsidRPr="00C4393F">
        <w:rPr>
          <w:rFonts w:cs="Times New Roman"/>
          <w:sz w:val="21"/>
          <w:szCs w:val="24"/>
        </w:rPr>
        <w:t>Grid-XAJ</w:t>
      </w:r>
      <w:r w:rsidR="008E5EC6" w:rsidRPr="00C4393F">
        <w:rPr>
          <w:rFonts w:cs="Times New Roman"/>
          <w:sz w:val="21"/>
          <w:szCs w:val="24"/>
        </w:rPr>
        <w:t>-SIDE</w:t>
      </w:r>
      <w:bookmarkEnd w:id="0"/>
      <w:r w:rsidR="008E5EC6" w:rsidRPr="00C4393F">
        <w:rPr>
          <w:rFonts w:cs="Times New Roman" w:hint="eastAsia"/>
          <w:sz w:val="21"/>
          <w:szCs w:val="24"/>
        </w:rPr>
        <w:t>模型基于网格新安江模型假设，并添加以下假设条件：</w:t>
      </w:r>
      <w:r w:rsidR="00FD355F" w:rsidRPr="00CE2945">
        <w:rPr>
          <w:rFonts w:hint="eastAsia"/>
        </w:rPr>
        <w:t>①</w:t>
      </w:r>
      <w:r w:rsidR="008E5EC6" w:rsidRPr="00C4393F">
        <w:rPr>
          <w:rFonts w:cs="Times New Roman" w:hint="eastAsia"/>
          <w:sz w:val="21"/>
          <w:szCs w:val="24"/>
        </w:rPr>
        <w:t>网格内</w:t>
      </w:r>
      <w:r w:rsidR="0042236C" w:rsidRPr="00C4393F">
        <w:rPr>
          <w:rFonts w:cs="Times New Roman" w:hint="eastAsia"/>
          <w:sz w:val="21"/>
          <w:szCs w:val="24"/>
        </w:rPr>
        <w:t>降雨、土壤性质、土地利用等特征均匀分布，不存在下渗能力分布曲线</w:t>
      </w:r>
      <w:r w:rsidR="008E5EC6" w:rsidRPr="00C4393F">
        <w:rPr>
          <w:rFonts w:cs="Times New Roman" w:hint="eastAsia"/>
          <w:sz w:val="21"/>
          <w:szCs w:val="24"/>
        </w:rPr>
        <w:t>；</w:t>
      </w:r>
      <w:r w:rsidR="00FD355F" w:rsidRPr="00CE2945">
        <w:rPr>
          <w:rFonts w:hint="eastAsia"/>
        </w:rPr>
        <w:t>②</w:t>
      </w:r>
      <w:r w:rsidR="005C46CB" w:rsidRPr="00C4393F">
        <w:rPr>
          <w:rFonts w:cs="Times New Roman" w:hint="eastAsia"/>
          <w:sz w:val="21"/>
          <w:szCs w:val="24"/>
        </w:rPr>
        <w:t>流域内网格在</w:t>
      </w:r>
      <w:r w:rsidR="008E5EC6" w:rsidRPr="00C4393F">
        <w:rPr>
          <w:rFonts w:cs="Times New Roman" w:hint="eastAsia"/>
          <w:sz w:val="21"/>
          <w:szCs w:val="24"/>
        </w:rPr>
        <w:t>计算过程中，</w:t>
      </w:r>
      <w:r w:rsidR="004F15FC" w:rsidRPr="00C4393F">
        <w:rPr>
          <w:rFonts w:cs="Times New Roman" w:hint="eastAsia"/>
          <w:sz w:val="21"/>
          <w:szCs w:val="24"/>
        </w:rPr>
        <w:t>依据</w:t>
      </w:r>
      <w:r w:rsidR="008E5EC6" w:rsidRPr="00C4393F">
        <w:rPr>
          <w:rFonts w:cs="Times New Roman" w:hint="eastAsia"/>
          <w:sz w:val="21"/>
          <w:szCs w:val="24"/>
        </w:rPr>
        <w:t>土壤</w:t>
      </w:r>
      <w:r w:rsidR="008E5EC6" w:rsidRPr="00D9693F">
        <w:rPr>
          <w:rFonts w:cs="Times New Roman" w:hint="eastAsia"/>
          <w:sz w:val="21"/>
          <w:szCs w:val="24"/>
        </w:rPr>
        <w:t>含水量</w:t>
      </w:r>
      <w:r w:rsidR="008E5EC6" w:rsidRPr="00C4393F">
        <w:rPr>
          <w:rFonts w:cs="Times New Roman" w:hint="eastAsia"/>
          <w:sz w:val="21"/>
          <w:szCs w:val="24"/>
        </w:rPr>
        <w:t>是否达到田间持水量，降雨是否超过下渗能力</w:t>
      </w:r>
      <w:r w:rsidR="004F15FC" w:rsidRPr="00C4393F">
        <w:rPr>
          <w:rFonts w:cs="Times New Roman" w:hint="eastAsia"/>
          <w:sz w:val="21"/>
          <w:szCs w:val="24"/>
        </w:rPr>
        <w:t>，</w:t>
      </w:r>
      <w:r w:rsidR="008E5EC6" w:rsidRPr="00C4393F">
        <w:rPr>
          <w:rFonts w:cs="Times New Roman" w:hint="eastAsia"/>
          <w:sz w:val="21"/>
          <w:szCs w:val="24"/>
        </w:rPr>
        <w:t>动态识别</w:t>
      </w:r>
      <w:r w:rsidR="004F15FC" w:rsidRPr="00C4393F">
        <w:rPr>
          <w:rFonts w:cs="Times New Roman" w:hint="eastAsia"/>
          <w:sz w:val="21"/>
          <w:szCs w:val="24"/>
        </w:rPr>
        <w:t>蓄满网格或</w:t>
      </w:r>
      <w:r w:rsidR="0089746B" w:rsidRPr="00C4393F">
        <w:rPr>
          <w:rFonts w:cs="Times New Roman" w:hint="eastAsia"/>
          <w:sz w:val="21"/>
          <w:szCs w:val="24"/>
        </w:rPr>
        <w:t>超渗网格；</w:t>
      </w:r>
      <w:r w:rsidR="00FD355F" w:rsidRPr="00EC3AF4">
        <w:rPr>
          <w:rFonts w:hint="eastAsia"/>
        </w:rPr>
        <w:t>③</w:t>
      </w:r>
      <w:r w:rsidR="003C1B47" w:rsidRPr="00C4393F">
        <w:rPr>
          <w:rFonts w:cs="Times New Roman" w:hint="eastAsia"/>
          <w:sz w:val="21"/>
          <w:szCs w:val="24"/>
        </w:rPr>
        <w:t>每个网格的</w:t>
      </w:r>
      <w:r w:rsidR="0089746B" w:rsidRPr="00C4393F">
        <w:rPr>
          <w:rFonts w:cs="Times New Roman" w:hint="eastAsia"/>
          <w:sz w:val="21"/>
          <w:szCs w:val="24"/>
        </w:rPr>
        <w:t>土壤垂向分布均匀。</w:t>
      </w:r>
    </w:p>
    <w:p w14:paraId="7BF47F97" w14:textId="6D555A79" w:rsidR="00944AEC" w:rsidRPr="00C4393F" w:rsidRDefault="006424E4" w:rsidP="00164EF2">
      <w:pPr>
        <w:ind w:firstLineChars="200" w:firstLine="420"/>
        <w:rPr>
          <w:rFonts w:cs="Times New Roman"/>
          <w:sz w:val="21"/>
          <w:szCs w:val="24"/>
        </w:rPr>
      </w:pPr>
      <w:r w:rsidRPr="006424E4">
        <w:rPr>
          <w:rFonts w:cs="Times New Roman"/>
          <w:noProof/>
          <w:sz w:val="21"/>
          <w:szCs w:val="24"/>
        </w:rPr>
        <w:lastRenderedPageBreak/>
        <w:drawing>
          <wp:inline distT="0" distB="0" distL="0" distR="0" wp14:anchorId="5F4E3232" wp14:editId="2F204B33">
            <wp:extent cx="5759450" cy="4086795"/>
            <wp:effectExtent l="0" t="0" r="0" b="9525"/>
            <wp:docPr id="7" name="图片 7" descr="C:\Users\lenovo\Desktop\Grid-XAJ-SIDE修改220414\蓄超结构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Grid-XAJ-SIDE修改220414\蓄超结构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8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08120" w14:textId="324EEE77" w:rsidR="008E5EC6" w:rsidRPr="00C4393F" w:rsidRDefault="008E5EC6" w:rsidP="005F2272">
      <w:pPr>
        <w:pStyle w:val="af"/>
      </w:pPr>
      <w:r w:rsidRPr="00C4393F">
        <w:t>图</w:t>
      </w:r>
      <w:r w:rsidR="003C68AE" w:rsidRPr="00C4393F">
        <w:t xml:space="preserve">1  </w:t>
      </w:r>
      <w:r w:rsidR="00B85EC0" w:rsidRPr="00C4393F">
        <w:t>Grid-XAJ</w:t>
      </w:r>
      <w:r w:rsidRPr="00C4393F">
        <w:t>-SIDE</w:t>
      </w:r>
      <w:r w:rsidRPr="00C4393F">
        <w:rPr>
          <w:rFonts w:hint="eastAsia"/>
        </w:rPr>
        <w:t>模型</w:t>
      </w:r>
      <w:r w:rsidR="00971E67" w:rsidRPr="00C4393F">
        <w:rPr>
          <w:rFonts w:hint="eastAsia"/>
        </w:rPr>
        <w:t>计算流程</w:t>
      </w:r>
    </w:p>
    <w:p w14:paraId="00C67581" w14:textId="04E34928" w:rsidR="006621E1" w:rsidRPr="00C4393F" w:rsidRDefault="006621E1" w:rsidP="001423C1">
      <w:pPr>
        <w:pStyle w:val="af"/>
      </w:pPr>
      <w:r w:rsidRPr="00C4393F">
        <w:t>Fi</w:t>
      </w:r>
      <w:r w:rsidRPr="00C4393F">
        <w:rPr>
          <w:rFonts w:hint="eastAsia"/>
        </w:rPr>
        <w:t>g.</w:t>
      </w:r>
      <w:r w:rsidRPr="00C4393F">
        <w:t xml:space="preserve">1 </w:t>
      </w:r>
      <w:r w:rsidR="002122D1" w:rsidRPr="00C4393F">
        <w:t xml:space="preserve"> </w:t>
      </w:r>
      <w:r w:rsidR="002B1354" w:rsidRPr="00C4393F">
        <w:t>C</w:t>
      </w:r>
      <w:r w:rsidR="002B1354" w:rsidRPr="00C4393F">
        <w:rPr>
          <w:rFonts w:hint="eastAsia"/>
        </w:rPr>
        <w:t>a</w:t>
      </w:r>
      <w:r w:rsidR="002B1354" w:rsidRPr="00C4393F">
        <w:t>lculation flow-process</w:t>
      </w:r>
      <w:r w:rsidRPr="00C4393F">
        <w:t xml:space="preserve"> of</w:t>
      </w:r>
      <w:r w:rsidR="008735B1" w:rsidRPr="00C4393F">
        <w:t xml:space="preserve"> </w:t>
      </w:r>
      <w:r w:rsidR="00B85EC0" w:rsidRPr="00C4393F">
        <w:t>Grid-XAJ</w:t>
      </w:r>
      <w:r w:rsidR="008735B1" w:rsidRPr="00C4393F">
        <w:t>-SIDE</w:t>
      </w:r>
      <w:r w:rsidRPr="00C4393F">
        <w:t xml:space="preserve"> model</w:t>
      </w:r>
    </w:p>
    <w:p w14:paraId="52803AAD" w14:textId="77777777" w:rsidR="001423C1" w:rsidRPr="00B3016C" w:rsidRDefault="008E5EC6" w:rsidP="001423C1">
      <w:pPr>
        <w:outlineLvl w:val="2"/>
        <w:rPr>
          <w:rFonts w:eastAsia="楷体" w:cs="Times New Roman"/>
          <w:sz w:val="21"/>
          <w:szCs w:val="24"/>
        </w:rPr>
      </w:pPr>
      <w:r w:rsidRPr="009873EC">
        <w:rPr>
          <w:rFonts w:eastAsia="楷体" w:cs="Times New Roman" w:hint="eastAsia"/>
          <w:sz w:val="21"/>
          <w:szCs w:val="24"/>
        </w:rPr>
        <w:t>1</w:t>
      </w:r>
      <w:r w:rsidRPr="009873EC">
        <w:rPr>
          <w:rFonts w:eastAsia="楷体" w:cs="Times New Roman"/>
          <w:sz w:val="21"/>
          <w:szCs w:val="24"/>
        </w:rPr>
        <w:t>.</w:t>
      </w:r>
      <w:r w:rsidR="00B0749D">
        <w:rPr>
          <w:rFonts w:eastAsia="楷体" w:cs="Times New Roman"/>
          <w:sz w:val="21"/>
          <w:szCs w:val="24"/>
        </w:rPr>
        <w:t>3</w:t>
      </w:r>
      <w:r w:rsidR="00D534AE" w:rsidRPr="009873EC">
        <w:rPr>
          <w:rFonts w:eastAsia="楷体" w:cs="Times New Roman"/>
          <w:sz w:val="21"/>
          <w:szCs w:val="24"/>
        </w:rPr>
        <w:t>.</w:t>
      </w:r>
      <w:r w:rsidRPr="009873EC">
        <w:rPr>
          <w:rFonts w:eastAsia="楷体" w:cs="Times New Roman"/>
          <w:sz w:val="21"/>
          <w:szCs w:val="24"/>
        </w:rPr>
        <w:t>1</w:t>
      </w:r>
      <w:r w:rsidR="001423C1" w:rsidRPr="00B3016C">
        <w:rPr>
          <w:rFonts w:eastAsia="楷体" w:cs="Times New Roman" w:hint="eastAsia"/>
          <w:sz w:val="21"/>
          <w:szCs w:val="24"/>
        </w:rPr>
        <w:t>蒸散发计算</w:t>
      </w:r>
    </w:p>
    <w:p w14:paraId="55E9148B" w14:textId="0876F1DB" w:rsidR="001423C1" w:rsidRDefault="001423C1" w:rsidP="0000406D">
      <w:pPr>
        <w:ind w:firstLineChars="200" w:firstLine="420"/>
        <w:rPr>
          <w:rFonts w:eastAsia="楷体"/>
        </w:rPr>
      </w:pPr>
      <w:r w:rsidRPr="0000406D">
        <w:rPr>
          <w:rFonts w:cs="Times New Roman"/>
          <w:sz w:val="21"/>
          <w:szCs w:val="24"/>
        </w:rPr>
        <w:t>Grid-XAJ-SIDE</w:t>
      </w:r>
      <w:r w:rsidRPr="0000406D">
        <w:rPr>
          <w:rFonts w:cs="Times New Roman" w:hint="eastAsia"/>
          <w:sz w:val="21"/>
          <w:szCs w:val="24"/>
        </w:rPr>
        <w:t>模型采用</w:t>
      </w:r>
      <w:r w:rsidRPr="0000406D">
        <w:rPr>
          <w:rFonts w:cs="Times New Roman" w:hint="eastAsia"/>
          <w:sz w:val="21"/>
          <w:szCs w:val="24"/>
        </w:rPr>
        <w:t>3</w:t>
      </w:r>
      <w:r w:rsidRPr="0000406D">
        <w:rPr>
          <w:rFonts w:cs="Times New Roman" w:hint="eastAsia"/>
          <w:sz w:val="21"/>
          <w:szCs w:val="24"/>
        </w:rPr>
        <w:t>层蒸散发模型计算流域实际蒸散发量。</w:t>
      </w:r>
      <w:r w:rsidRPr="0000406D">
        <w:rPr>
          <w:rFonts w:cs="Times New Roman" w:hint="eastAsia"/>
          <w:sz w:val="21"/>
          <w:szCs w:val="24"/>
        </w:rPr>
        <w:t>3</w:t>
      </w:r>
      <w:r w:rsidRPr="0000406D">
        <w:rPr>
          <w:rFonts w:cs="Times New Roman" w:hint="eastAsia"/>
          <w:sz w:val="21"/>
          <w:szCs w:val="24"/>
        </w:rPr>
        <w:t>层蒸散发模型将每个网格的土壤分为上层、下层和深层，对应的土壤蓄水容量分别为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4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4"/>
              </w:rPr>
              <m:t>UM</m:t>
            </m:r>
          </m:sub>
        </m:sSub>
      </m:oMath>
      <w:r w:rsidRPr="0000406D">
        <w:rPr>
          <w:rFonts w:cs="Times New Roman" w:hint="eastAsia"/>
          <w:sz w:val="21"/>
          <w:szCs w:val="24"/>
        </w:rPr>
        <w:t>、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4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4"/>
              </w:rPr>
              <m:t>LM</m:t>
            </m:r>
          </m:sub>
        </m:sSub>
      </m:oMath>
      <w:r w:rsidR="007A7BA1">
        <w:rPr>
          <w:rFonts w:cs="Times New Roman" w:hint="eastAsia"/>
          <w:sz w:val="21"/>
          <w:szCs w:val="24"/>
        </w:rPr>
        <w:t>和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4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4"/>
              </w:rPr>
              <m:t>DM</m:t>
            </m:r>
          </m:sub>
        </m:sSub>
      </m:oMath>
      <w:r w:rsidRPr="0000406D">
        <w:rPr>
          <w:rFonts w:cs="Times New Roman" w:hint="eastAsia"/>
          <w:sz w:val="21"/>
          <w:szCs w:val="24"/>
        </w:rPr>
        <w:t>，</w:t>
      </w:r>
      <w:r w:rsidR="007A7BA1">
        <w:rPr>
          <w:rFonts w:cs="Times New Roman" w:hint="eastAsia"/>
          <w:sz w:val="21"/>
          <w:szCs w:val="24"/>
        </w:rPr>
        <w:t>具体</w:t>
      </w:r>
      <w:r w:rsidRPr="0000406D">
        <w:rPr>
          <w:rFonts w:cs="Times New Roman" w:hint="eastAsia"/>
          <w:sz w:val="21"/>
          <w:szCs w:val="24"/>
        </w:rPr>
        <w:t>计算公式详见文献</w:t>
      </w:r>
      <w:r w:rsidR="007A7BA1">
        <w:rPr>
          <w:rFonts w:cs="Times New Roman" w:hint="eastAsia"/>
          <w:sz w:val="21"/>
          <w:szCs w:val="24"/>
        </w:rPr>
        <w:t>[</w:t>
      </w:r>
      <w:r w:rsidRPr="0000406D">
        <w:rPr>
          <w:rFonts w:cs="Times New Roman"/>
          <w:sz w:val="21"/>
          <w:szCs w:val="24"/>
        </w:rPr>
        <w:t>1</w:t>
      </w:r>
      <w:r w:rsidR="007A7BA1">
        <w:rPr>
          <w:rFonts w:cs="Times New Roman"/>
          <w:sz w:val="21"/>
          <w:szCs w:val="24"/>
        </w:rPr>
        <w:t>]</w:t>
      </w:r>
      <w:r w:rsidRPr="0000406D">
        <w:rPr>
          <w:rFonts w:cs="Times New Roman" w:hint="eastAsia"/>
          <w:sz w:val="21"/>
          <w:szCs w:val="24"/>
        </w:rPr>
        <w:t>。</w:t>
      </w:r>
    </w:p>
    <w:p w14:paraId="58969746" w14:textId="3D8D4837" w:rsidR="008E5EC6" w:rsidRPr="009873EC" w:rsidRDefault="001423C1" w:rsidP="00C4393F">
      <w:pPr>
        <w:outlineLvl w:val="2"/>
        <w:rPr>
          <w:rFonts w:eastAsia="楷体" w:cs="Times New Roman"/>
          <w:sz w:val="21"/>
          <w:szCs w:val="24"/>
        </w:rPr>
      </w:pPr>
      <w:r w:rsidRPr="00B3016C">
        <w:rPr>
          <w:rFonts w:eastAsia="楷体" w:cs="Times New Roman" w:hint="eastAsia"/>
          <w:sz w:val="21"/>
          <w:szCs w:val="24"/>
        </w:rPr>
        <w:t>1</w:t>
      </w:r>
      <w:r w:rsidRPr="00B3016C">
        <w:rPr>
          <w:rFonts w:eastAsia="楷体" w:cs="Times New Roman"/>
          <w:sz w:val="21"/>
          <w:szCs w:val="24"/>
        </w:rPr>
        <w:t>.</w:t>
      </w:r>
      <w:r>
        <w:rPr>
          <w:rFonts w:eastAsia="楷体" w:cs="Times New Roman"/>
          <w:sz w:val="21"/>
          <w:szCs w:val="24"/>
        </w:rPr>
        <w:t>3</w:t>
      </w:r>
      <w:r w:rsidRPr="00B3016C">
        <w:rPr>
          <w:rFonts w:eastAsia="楷体" w:cs="Times New Roman"/>
          <w:sz w:val="21"/>
          <w:szCs w:val="24"/>
        </w:rPr>
        <w:t>.2</w:t>
      </w:r>
      <w:r w:rsidR="008E5EC6" w:rsidRPr="009873EC">
        <w:rPr>
          <w:rFonts w:eastAsia="楷体" w:cs="Times New Roman" w:hint="eastAsia"/>
          <w:sz w:val="21"/>
          <w:szCs w:val="24"/>
        </w:rPr>
        <w:t>初始蓄超网格</w:t>
      </w:r>
      <w:r w:rsidR="00190DC0" w:rsidRPr="009873EC">
        <w:rPr>
          <w:rFonts w:eastAsia="楷体" w:cs="Times New Roman" w:hint="eastAsia"/>
          <w:sz w:val="21"/>
          <w:szCs w:val="24"/>
        </w:rPr>
        <w:t>判定</w:t>
      </w:r>
    </w:p>
    <w:p w14:paraId="2436483A" w14:textId="3A2E43BD" w:rsidR="008E5EC6" w:rsidRPr="00C4393F" w:rsidRDefault="00B85EC0" w:rsidP="00C4393F">
      <w:pPr>
        <w:ind w:firstLineChars="200" w:firstLine="420"/>
        <w:rPr>
          <w:rFonts w:cs="Times New Roman"/>
          <w:sz w:val="21"/>
          <w:szCs w:val="24"/>
        </w:rPr>
      </w:pPr>
      <w:r w:rsidRPr="00C4393F">
        <w:rPr>
          <w:rFonts w:cs="Times New Roman"/>
          <w:sz w:val="21"/>
          <w:szCs w:val="24"/>
        </w:rPr>
        <w:t>Grid-XAJ</w:t>
      </w:r>
      <w:r w:rsidR="008E5EC6" w:rsidRPr="00C4393F">
        <w:rPr>
          <w:rFonts w:cs="Times New Roman"/>
          <w:sz w:val="21"/>
          <w:szCs w:val="24"/>
        </w:rPr>
        <w:t>-SIDE</w:t>
      </w:r>
      <w:r w:rsidR="008E5EC6" w:rsidRPr="00C4393F">
        <w:rPr>
          <w:rFonts w:cs="Times New Roman" w:hint="eastAsia"/>
          <w:sz w:val="21"/>
          <w:szCs w:val="24"/>
        </w:rPr>
        <w:t>模型基于</w:t>
      </w:r>
      <w:r w:rsidR="00D9693F">
        <w:rPr>
          <w:rFonts w:cs="Times New Roman" w:hint="eastAsia"/>
          <w:sz w:val="21"/>
          <w:szCs w:val="24"/>
        </w:rPr>
        <w:t>径流曲线数</w:t>
      </w:r>
      <w:r w:rsidR="008E5EC6" w:rsidRPr="00C4393F">
        <w:rPr>
          <w:rFonts w:cs="Times New Roman" w:hint="eastAsia"/>
          <w:sz w:val="21"/>
          <w:szCs w:val="24"/>
        </w:rPr>
        <w:t>和地形指数，对流域的蓄满网格和超渗网格的初始空间分布进行确定</w:t>
      </w:r>
      <w:r w:rsidR="005C46CB" w:rsidRPr="00C4393F">
        <w:rPr>
          <w:rFonts w:cs="Times New Roman" w:hint="eastAsia"/>
          <w:sz w:val="21"/>
          <w:szCs w:val="24"/>
        </w:rPr>
        <w:t>，</w:t>
      </w:r>
      <w:r w:rsidR="006D0F17">
        <w:rPr>
          <w:rFonts w:cs="Times New Roman" w:hint="eastAsia"/>
          <w:sz w:val="21"/>
          <w:szCs w:val="24"/>
        </w:rPr>
        <w:t>径流曲线数源自</w:t>
      </w:r>
      <w:r w:rsidR="006D0F17">
        <w:rPr>
          <w:rFonts w:cs="Times New Roman" w:hint="eastAsia"/>
          <w:sz w:val="21"/>
          <w:szCs w:val="24"/>
        </w:rPr>
        <w:t>S</w:t>
      </w:r>
      <w:r w:rsidR="006D0F17">
        <w:rPr>
          <w:rFonts w:cs="Times New Roman"/>
          <w:sz w:val="21"/>
          <w:szCs w:val="24"/>
        </w:rPr>
        <w:t>CS</w:t>
      </w:r>
      <w:r w:rsidR="006D0F17">
        <w:rPr>
          <w:rFonts w:cs="Times New Roman" w:hint="eastAsia"/>
          <w:sz w:val="21"/>
          <w:szCs w:val="24"/>
        </w:rPr>
        <w:t>模型，表示某种土壤水分条件下的曲线数，主要用来描述地面超渗产流量发生的难以程度，</w:t>
      </w:r>
      <w:r w:rsidR="00D9693F">
        <w:rPr>
          <w:rFonts w:cs="Times New Roman" w:hint="eastAsia"/>
          <w:sz w:val="21"/>
          <w:szCs w:val="24"/>
        </w:rPr>
        <w:t>径流曲线数</w:t>
      </w:r>
      <w:r w:rsidR="006D0F17">
        <w:rPr>
          <w:rFonts w:cs="Times New Roman" w:hint="eastAsia"/>
          <w:sz w:val="21"/>
          <w:szCs w:val="24"/>
        </w:rPr>
        <w:t>越大，发生超渗径流的可能性越大。</w:t>
      </w:r>
      <w:r w:rsidR="00763FB3">
        <w:rPr>
          <w:rFonts w:cs="Times New Roman" w:hint="eastAsia"/>
          <w:sz w:val="21"/>
          <w:szCs w:val="24"/>
        </w:rPr>
        <w:t>初始蓄超网格判定</w:t>
      </w:r>
      <w:r w:rsidR="00D32E61" w:rsidRPr="00C4393F">
        <w:rPr>
          <w:rFonts w:cs="Times New Roman" w:hint="eastAsia"/>
          <w:sz w:val="21"/>
          <w:szCs w:val="24"/>
        </w:rPr>
        <w:t>采用的数据</w:t>
      </w:r>
      <w:r w:rsidR="005762E2" w:rsidRPr="00C4393F">
        <w:rPr>
          <w:rFonts w:cs="Times New Roman" w:hint="eastAsia"/>
          <w:sz w:val="21"/>
          <w:szCs w:val="24"/>
        </w:rPr>
        <w:t>主要</w:t>
      </w:r>
      <w:r w:rsidR="00D32E61" w:rsidRPr="00C4393F">
        <w:rPr>
          <w:rFonts w:cs="Times New Roman" w:hint="eastAsia"/>
          <w:sz w:val="21"/>
          <w:szCs w:val="24"/>
        </w:rPr>
        <w:t>包含</w:t>
      </w:r>
      <w:r w:rsidR="008E5EC6" w:rsidRPr="00C4393F">
        <w:rPr>
          <w:rFonts w:cs="Times New Roman" w:hint="eastAsia"/>
          <w:sz w:val="21"/>
          <w:szCs w:val="24"/>
        </w:rPr>
        <w:t>D</w:t>
      </w:r>
      <w:r w:rsidR="008E5EC6" w:rsidRPr="00C4393F">
        <w:rPr>
          <w:rFonts w:cs="Times New Roman"/>
          <w:sz w:val="21"/>
          <w:szCs w:val="24"/>
        </w:rPr>
        <w:t>EM</w:t>
      </w:r>
      <w:r w:rsidR="008E5EC6" w:rsidRPr="00C4393F">
        <w:rPr>
          <w:rFonts w:cs="Times New Roman" w:hint="eastAsia"/>
          <w:sz w:val="21"/>
          <w:szCs w:val="24"/>
        </w:rPr>
        <w:t>、土壤类型和土地利用空间</w:t>
      </w:r>
      <w:r w:rsidR="001D4A81" w:rsidRPr="00C4393F">
        <w:rPr>
          <w:rFonts w:cs="Times New Roman" w:hint="eastAsia"/>
          <w:sz w:val="21"/>
          <w:szCs w:val="24"/>
        </w:rPr>
        <w:t>分布。</w:t>
      </w:r>
      <w:r w:rsidR="00077415" w:rsidRPr="00C4393F">
        <w:rPr>
          <w:rFonts w:cs="Times New Roman" w:hint="eastAsia"/>
          <w:sz w:val="21"/>
          <w:szCs w:val="24"/>
        </w:rPr>
        <w:t>划分方法如下：</w:t>
      </w:r>
      <w:r w:rsidR="008E5EC6" w:rsidRPr="00C4393F">
        <w:rPr>
          <w:rFonts w:cs="Times New Roman" w:hint="eastAsia"/>
          <w:sz w:val="21"/>
          <w:szCs w:val="24"/>
        </w:rPr>
        <w:t>计算每个网格内的</w:t>
      </w:r>
      <w:r w:rsidR="00D9693F">
        <w:rPr>
          <w:rFonts w:cs="Times New Roman" w:hint="eastAsia"/>
          <w:sz w:val="21"/>
          <w:szCs w:val="24"/>
        </w:rPr>
        <w:t>径流曲线数</w:t>
      </w:r>
      <w:r w:rsidR="008E5EC6" w:rsidRPr="00C4393F">
        <w:rPr>
          <w:rFonts w:cs="Times New Roman" w:hint="eastAsia"/>
          <w:sz w:val="21"/>
          <w:szCs w:val="24"/>
        </w:rPr>
        <w:t>和地形指数，再根据</w:t>
      </w:r>
      <w:r w:rsidR="00D9693F">
        <w:rPr>
          <w:rFonts w:cs="Times New Roman" w:hint="eastAsia"/>
          <w:sz w:val="21"/>
          <w:szCs w:val="24"/>
        </w:rPr>
        <w:t>径流曲线数</w:t>
      </w:r>
      <w:r w:rsidR="00190DC0" w:rsidRPr="00C4393F">
        <w:rPr>
          <w:rFonts w:cs="Times New Roman" w:hint="eastAsia"/>
          <w:sz w:val="21"/>
          <w:szCs w:val="24"/>
        </w:rPr>
        <w:t>进行初始分类</w:t>
      </w:r>
      <w:r w:rsidR="00CC19F0" w:rsidRPr="00717862">
        <w:rPr>
          <w:rFonts w:cs="Times New Roman" w:hint="eastAsia"/>
          <w:sz w:val="21"/>
          <w:szCs w:val="24"/>
          <w:vertAlign w:val="superscript"/>
        </w:rPr>
        <w:t>[</w:t>
      </w:r>
      <w:r w:rsidR="00727298" w:rsidRPr="00717862">
        <w:rPr>
          <w:rFonts w:cs="Times New Roman"/>
          <w:sz w:val="21"/>
          <w:szCs w:val="24"/>
          <w:vertAlign w:val="superscript"/>
        </w:rPr>
        <w:t>20</w:t>
      </w:r>
      <w:r w:rsidR="00CC19F0" w:rsidRPr="00717862">
        <w:rPr>
          <w:rFonts w:cs="Times New Roman"/>
          <w:sz w:val="21"/>
          <w:szCs w:val="24"/>
          <w:vertAlign w:val="superscript"/>
        </w:rPr>
        <w:t>]</w:t>
      </w:r>
      <w:r w:rsidR="00190DC0" w:rsidRPr="00C4393F">
        <w:rPr>
          <w:rFonts w:cs="Times New Roman" w:hint="eastAsia"/>
          <w:sz w:val="21"/>
          <w:szCs w:val="24"/>
        </w:rPr>
        <w:t>，</w:t>
      </w:r>
      <w:r w:rsidR="008E5EC6" w:rsidRPr="00C4393F">
        <w:rPr>
          <w:rFonts w:cs="Times New Roman" w:hint="eastAsia"/>
          <w:sz w:val="21"/>
          <w:szCs w:val="24"/>
        </w:rPr>
        <w:t>当</w:t>
      </w:r>
      <w:r w:rsidR="00D9693F">
        <w:rPr>
          <w:rFonts w:cs="Times New Roman" w:hint="eastAsia"/>
          <w:sz w:val="21"/>
          <w:szCs w:val="24"/>
        </w:rPr>
        <w:t>径流曲线数</w:t>
      </w:r>
      <w:r w:rsidR="008E5EC6" w:rsidRPr="00C4393F">
        <w:rPr>
          <w:rFonts w:cs="Times New Roman" w:hint="eastAsia"/>
          <w:sz w:val="21"/>
          <w:szCs w:val="24"/>
        </w:rPr>
        <w:t>小于</w:t>
      </w:r>
      <w:r w:rsidR="008E5EC6" w:rsidRPr="00C4393F">
        <w:rPr>
          <w:rFonts w:cs="Times New Roman" w:hint="eastAsia"/>
          <w:sz w:val="21"/>
          <w:szCs w:val="24"/>
        </w:rPr>
        <w:t>6</w:t>
      </w:r>
      <w:r w:rsidR="008E5EC6" w:rsidRPr="00C4393F">
        <w:rPr>
          <w:rFonts w:cs="Times New Roman"/>
          <w:sz w:val="21"/>
          <w:szCs w:val="24"/>
        </w:rPr>
        <w:t>0</w:t>
      </w:r>
      <w:r w:rsidR="008E5EC6" w:rsidRPr="00C4393F">
        <w:rPr>
          <w:rFonts w:cs="Times New Roman" w:hint="eastAsia"/>
          <w:sz w:val="21"/>
          <w:szCs w:val="24"/>
        </w:rPr>
        <w:t>，将网格划分为蓄满网格，否则划分为超渗网格。在此基础上，再</w:t>
      </w:r>
      <w:r w:rsidR="00077415" w:rsidRPr="00C4393F">
        <w:rPr>
          <w:rFonts w:cs="Times New Roman" w:hint="eastAsia"/>
          <w:sz w:val="21"/>
          <w:szCs w:val="24"/>
        </w:rPr>
        <w:t>加入</w:t>
      </w:r>
      <w:r w:rsidR="008E5EC6" w:rsidRPr="00C4393F">
        <w:rPr>
          <w:rFonts w:cs="Times New Roman" w:hint="eastAsia"/>
          <w:sz w:val="21"/>
          <w:szCs w:val="24"/>
        </w:rPr>
        <w:t>地形指数进一步修正，当蓄满网格的地形指数小于</w:t>
      </w:r>
      <w:r w:rsidR="008E5EC6" w:rsidRPr="00C4393F">
        <w:rPr>
          <w:rFonts w:cs="Times New Roman" w:hint="eastAsia"/>
          <w:sz w:val="21"/>
          <w:szCs w:val="24"/>
        </w:rPr>
        <w:t>7</w:t>
      </w:r>
      <w:r w:rsidR="008E5EC6" w:rsidRPr="00C4393F">
        <w:rPr>
          <w:rFonts w:cs="Times New Roman" w:hint="eastAsia"/>
          <w:sz w:val="21"/>
          <w:szCs w:val="24"/>
        </w:rPr>
        <w:t>，将该网格修改为超渗网格；当网格的地形指数大于</w:t>
      </w:r>
      <w:r w:rsidR="008E5EC6" w:rsidRPr="00C4393F">
        <w:rPr>
          <w:rFonts w:cs="Times New Roman" w:hint="eastAsia"/>
          <w:sz w:val="21"/>
          <w:szCs w:val="24"/>
        </w:rPr>
        <w:t>2</w:t>
      </w:r>
      <w:r w:rsidR="008E5EC6" w:rsidRPr="00C4393F">
        <w:rPr>
          <w:rFonts w:cs="Times New Roman"/>
          <w:sz w:val="21"/>
          <w:szCs w:val="24"/>
        </w:rPr>
        <w:t>5</w:t>
      </w:r>
      <w:r w:rsidR="008E5EC6" w:rsidRPr="00C4393F">
        <w:rPr>
          <w:rFonts w:cs="Times New Roman" w:hint="eastAsia"/>
          <w:sz w:val="21"/>
          <w:szCs w:val="24"/>
        </w:rPr>
        <w:t>，将该网格修改为蓄满网格，最终得到</w:t>
      </w:r>
      <w:r w:rsidR="00200622" w:rsidRPr="00C4393F">
        <w:rPr>
          <w:rFonts w:cs="Times New Roman" w:hint="eastAsia"/>
          <w:sz w:val="21"/>
          <w:szCs w:val="24"/>
        </w:rPr>
        <w:t>整个</w:t>
      </w:r>
      <w:r w:rsidR="008E5EC6" w:rsidRPr="00C4393F">
        <w:rPr>
          <w:rFonts w:cs="Times New Roman" w:hint="eastAsia"/>
          <w:sz w:val="21"/>
          <w:szCs w:val="24"/>
        </w:rPr>
        <w:t>流域的初始蓄超网格空间分布。</w:t>
      </w:r>
    </w:p>
    <w:p w14:paraId="3BCE33A1" w14:textId="5266E2DA" w:rsidR="00A44C7F" w:rsidRPr="00B3016C" w:rsidRDefault="00A44C7F" w:rsidP="00C4393F">
      <w:pPr>
        <w:outlineLvl w:val="2"/>
        <w:rPr>
          <w:rFonts w:eastAsia="楷体" w:cs="Times New Roman"/>
          <w:sz w:val="21"/>
          <w:szCs w:val="24"/>
        </w:rPr>
      </w:pPr>
      <w:r w:rsidRPr="00B3016C">
        <w:rPr>
          <w:rFonts w:eastAsia="楷体" w:cs="Times New Roman" w:hint="eastAsia"/>
          <w:sz w:val="21"/>
          <w:szCs w:val="24"/>
        </w:rPr>
        <w:t>1</w:t>
      </w:r>
      <w:r w:rsidRPr="00B3016C">
        <w:rPr>
          <w:rFonts w:eastAsia="楷体" w:cs="Times New Roman"/>
          <w:sz w:val="21"/>
          <w:szCs w:val="24"/>
        </w:rPr>
        <w:t>.</w:t>
      </w:r>
      <w:r w:rsidR="00B0749D">
        <w:rPr>
          <w:rFonts w:eastAsia="楷体" w:cs="Times New Roman"/>
          <w:sz w:val="21"/>
          <w:szCs w:val="24"/>
        </w:rPr>
        <w:t>3</w:t>
      </w:r>
      <w:r w:rsidRPr="00B3016C">
        <w:rPr>
          <w:rFonts w:eastAsia="楷体" w:cs="Times New Roman"/>
          <w:sz w:val="21"/>
          <w:szCs w:val="24"/>
        </w:rPr>
        <w:t xml:space="preserve">.3 </w:t>
      </w:r>
      <w:r w:rsidRPr="00B3016C">
        <w:rPr>
          <w:rFonts w:eastAsia="楷体" w:cs="Times New Roman" w:hint="eastAsia"/>
          <w:sz w:val="21"/>
          <w:szCs w:val="24"/>
        </w:rPr>
        <w:t>蓄超网格动态</w:t>
      </w:r>
      <w:r w:rsidR="00B5248B" w:rsidRPr="00B3016C">
        <w:rPr>
          <w:rFonts w:eastAsia="楷体" w:cs="Times New Roman" w:hint="eastAsia"/>
          <w:sz w:val="21"/>
          <w:szCs w:val="24"/>
        </w:rPr>
        <w:t>识别</w:t>
      </w:r>
    </w:p>
    <w:p w14:paraId="709F8A2B" w14:textId="68D4EFFC" w:rsidR="0011636A" w:rsidRPr="00C4393F" w:rsidRDefault="001E196D" w:rsidP="00C4393F">
      <w:pPr>
        <w:ind w:firstLineChars="200" w:firstLine="420"/>
        <w:rPr>
          <w:rFonts w:cs="Times New Roman"/>
          <w:sz w:val="21"/>
          <w:szCs w:val="24"/>
        </w:rPr>
      </w:pPr>
      <w:r w:rsidRPr="00C4393F">
        <w:rPr>
          <w:rFonts w:cs="Times New Roman" w:hint="eastAsia"/>
          <w:sz w:val="21"/>
          <w:szCs w:val="24"/>
        </w:rPr>
        <w:t>与初始蓄超网格判定不同，蓄超网格动态识别是</w:t>
      </w:r>
      <w:r w:rsidRPr="00C4393F">
        <w:rPr>
          <w:rFonts w:cs="Times New Roman" w:hint="eastAsia"/>
          <w:sz w:val="21"/>
          <w:szCs w:val="24"/>
        </w:rPr>
        <w:t>Grid-XAJ-SIDE</w:t>
      </w:r>
      <w:r w:rsidRPr="00C4393F">
        <w:rPr>
          <w:rFonts w:cs="Times New Roman" w:hint="eastAsia"/>
          <w:sz w:val="21"/>
          <w:szCs w:val="24"/>
        </w:rPr>
        <w:t>模型</w:t>
      </w:r>
      <w:r w:rsidR="00424281" w:rsidRPr="00C4393F">
        <w:rPr>
          <w:rFonts w:cs="Times New Roman" w:hint="eastAsia"/>
          <w:sz w:val="21"/>
          <w:szCs w:val="24"/>
        </w:rPr>
        <w:t>在</w:t>
      </w:r>
      <w:r w:rsidR="00030089" w:rsidRPr="00C4393F">
        <w:rPr>
          <w:rFonts w:cs="Times New Roman" w:hint="eastAsia"/>
          <w:sz w:val="21"/>
          <w:szCs w:val="24"/>
        </w:rPr>
        <w:t>产流计算过程中，根据当前时段网格单元的土壤含水量、降雨强度与土壤下渗能力之间的关系，动态识别蓄满网格和超渗网格</w:t>
      </w:r>
      <w:r w:rsidRPr="00C4393F">
        <w:rPr>
          <w:rFonts w:cs="Times New Roman" w:hint="eastAsia"/>
          <w:sz w:val="21"/>
          <w:szCs w:val="24"/>
        </w:rPr>
        <w:t>，是一种动态过程；而初始蓄超网格判定</w:t>
      </w:r>
      <w:r w:rsidR="00F64D8B" w:rsidRPr="00C4393F">
        <w:rPr>
          <w:rFonts w:cs="Times New Roman" w:hint="eastAsia"/>
          <w:sz w:val="21"/>
          <w:szCs w:val="24"/>
        </w:rPr>
        <w:t>是在模型开始计算之前，</w:t>
      </w:r>
      <w:r w:rsidRPr="00C4393F">
        <w:rPr>
          <w:rFonts w:cs="Times New Roman" w:hint="eastAsia"/>
          <w:sz w:val="21"/>
          <w:szCs w:val="24"/>
        </w:rPr>
        <w:t>基于</w:t>
      </w:r>
      <w:r w:rsidR="001423C1" w:rsidRPr="001423C1">
        <w:rPr>
          <w:rFonts w:cs="Times New Roman" w:hint="eastAsia"/>
          <w:sz w:val="21"/>
          <w:szCs w:val="24"/>
        </w:rPr>
        <w:t>径流曲线数</w:t>
      </w:r>
      <w:r w:rsidRPr="00C4393F">
        <w:rPr>
          <w:rFonts w:cs="Times New Roman" w:hint="eastAsia"/>
          <w:sz w:val="21"/>
          <w:szCs w:val="24"/>
        </w:rPr>
        <w:t>和地形指数法，根据下垫面信息进行判定，是一种静态过程</w:t>
      </w:r>
      <w:r w:rsidR="00030089" w:rsidRPr="00C4393F">
        <w:rPr>
          <w:rFonts w:cs="Times New Roman" w:hint="eastAsia"/>
          <w:sz w:val="21"/>
          <w:szCs w:val="24"/>
        </w:rPr>
        <w:t>。</w:t>
      </w:r>
    </w:p>
    <w:p w14:paraId="338475EE" w14:textId="4C0797F3" w:rsidR="007C0C4B" w:rsidRPr="00C4393F" w:rsidRDefault="0011636A" w:rsidP="00C4393F">
      <w:pPr>
        <w:ind w:firstLineChars="200" w:firstLine="420"/>
        <w:rPr>
          <w:rFonts w:cs="Times New Roman"/>
          <w:sz w:val="21"/>
          <w:szCs w:val="24"/>
        </w:rPr>
      </w:pPr>
      <w:r w:rsidRPr="00C4393F">
        <w:rPr>
          <w:rFonts w:cs="Times New Roman" w:hint="eastAsia"/>
          <w:sz w:val="21"/>
          <w:szCs w:val="24"/>
        </w:rPr>
        <w:t>蓄超网格动态识别</w:t>
      </w:r>
      <w:r w:rsidR="009F1397" w:rsidRPr="00C4393F">
        <w:rPr>
          <w:rFonts w:cs="Times New Roman" w:hint="eastAsia"/>
          <w:sz w:val="21"/>
          <w:szCs w:val="24"/>
        </w:rPr>
        <w:t>的</w:t>
      </w:r>
      <w:r w:rsidR="00424281" w:rsidRPr="00C4393F">
        <w:rPr>
          <w:rFonts w:cs="Times New Roman" w:hint="eastAsia"/>
          <w:sz w:val="21"/>
          <w:szCs w:val="24"/>
        </w:rPr>
        <w:t>主要</w:t>
      </w:r>
      <w:r w:rsidR="009F1397" w:rsidRPr="00C4393F">
        <w:rPr>
          <w:rFonts w:cs="Times New Roman" w:hint="eastAsia"/>
          <w:sz w:val="21"/>
          <w:szCs w:val="24"/>
        </w:rPr>
        <w:t>原则</w:t>
      </w:r>
      <w:r w:rsidR="00030089" w:rsidRPr="00C4393F">
        <w:rPr>
          <w:rFonts w:cs="Times New Roman" w:hint="eastAsia"/>
          <w:sz w:val="21"/>
          <w:szCs w:val="24"/>
        </w:rPr>
        <w:t>：当降雨强度大于下渗能力时，该网格为超渗网格；当网格的土壤含水量达到田间持水量后，该网格</w:t>
      </w:r>
      <w:r w:rsidR="00424281" w:rsidRPr="00C4393F">
        <w:rPr>
          <w:rFonts w:cs="Times New Roman" w:hint="eastAsia"/>
          <w:sz w:val="21"/>
          <w:szCs w:val="24"/>
        </w:rPr>
        <w:t>则</w:t>
      </w:r>
      <w:r w:rsidR="00030089" w:rsidRPr="00C4393F">
        <w:rPr>
          <w:rFonts w:cs="Times New Roman" w:hint="eastAsia"/>
          <w:sz w:val="21"/>
          <w:szCs w:val="24"/>
        </w:rPr>
        <w:t>为蓄满网格。</w:t>
      </w:r>
      <w:r w:rsidR="00A46342">
        <w:rPr>
          <w:rFonts w:cs="Times New Roman" w:hint="eastAsia"/>
          <w:sz w:val="21"/>
          <w:szCs w:val="24"/>
        </w:rPr>
        <w:t>其中，流域初始土壤含水量</w:t>
      </w:r>
      <w:r w:rsidR="000F55EA">
        <w:rPr>
          <w:rFonts w:cs="Times New Roman" w:hint="eastAsia"/>
          <w:sz w:val="21"/>
          <w:szCs w:val="24"/>
        </w:rPr>
        <w:t>的值</w:t>
      </w:r>
      <w:r w:rsidR="00A46342">
        <w:rPr>
          <w:rFonts w:cs="Times New Roman" w:hint="eastAsia"/>
          <w:sz w:val="21"/>
          <w:szCs w:val="24"/>
        </w:rPr>
        <w:t>由日模型</w:t>
      </w:r>
      <w:r w:rsidR="000F55EA">
        <w:rPr>
          <w:rFonts w:cs="Times New Roman" w:hint="eastAsia"/>
          <w:sz w:val="21"/>
          <w:szCs w:val="24"/>
        </w:rPr>
        <w:t>计算</w:t>
      </w:r>
      <w:r w:rsidR="00A46342">
        <w:rPr>
          <w:rFonts w:cs="Times New Roman" w:hint="eastAsia"/>
          <w:sz w:val="21"/>
          <w:szCs w:val="24"/>
        </w:rPr>
        <w:t>得到。</w:t>
      </w:r>
    </w:p>
    <w:p w14:paraId="7BACEAEC" w14:textId="691B7E79" w:rsidR="008E5EC6" w:rsidRPr="00B3016C" w:rsidRDefault="008E5EC6" w:rsidP="00C4393F">
      <w:pPr>
        <w:outlineLvl w:val="2"/>
        <w:rPr>
          <w:rFonts w:eastAsia="楷体" w:cs="Times New Roman"/>
          <w:sz w:val="21"/>
          <w:szCs w:val="24"/>
        </w:rPr>
      </w:pPr>
      <w:r w:rsidRPr="00B3016C">
        <w:rPr>
          <w:rFonts w:eastAsia="楷体" w:cs="Times New Roman" w:hint="eastAsia"/>
          <w:sz w:val="21"/>
          <w:szCs w:val="24"/>
        </w:rPr>
        <w:lastRenderedPageBreak/>
        <w:t>1</w:t>
      </w:r>
      <w:r w:rsidRPr="00B3016C">
        <w:rPr>
          <w:rFonts w:eastAsia="楷体" w:cs="Times New Roman"/>
          <w:sz w:val="21"/>
          <w:szCs w:val="24"/>
        </w:rPr>
        <w:t>.</w:t>
      </w:r>
      <w:r w:rsidR="00B0749D">
        <w:rPr>
          <w:rFonts w:eastAsia="楷体" w:cs="Times New Roman"/>
          <w:sz w:val="21"/>
          <w:szCs w:val="24"/>
        </w:rPr>
        <w:t>3</w:t>
      </w:r>
      <w:r w:rsidR="00D534AE" w:rsidRPr="00B3016C">
        <w:rPr>
          <w:rFonts w:eastAsia="楷体" w:cs="Times New Roman"/>
          <w:sz w:val="21"/>
          <w:szCs w:val="24"/>
        </w:rPr>
        <w:t>.</w:t>
      </w:r>
      <w:r w:rsidR="00030089" w:rsidRPr="00B3016C">
        <w:rPr>
          <w:rFonts w:eastAsia="楷体" w:cs="Times New Roman"/>
          <w:sz w:val="21"/>
          <w:szCs w:val="24"/>
        </w:rPr>
        <w:t>4</w:t>
      </w:r>
      <w:r w:rsidRPr="00B3016C">
        <w:rPr>
          <w:rFonts w:eastAsia="楷体" w:cs="Times New Roman"/>
          <w:sz w:val="21"/>
          <w:szCs w:val="24"/>
        </w:rPr>
        <w:t xml:space="preserve"> </w:t>
      </w:r>
      <w:r w:rsidRPr="00B3016C">
        <w:rPr>
          <w:rFonts w:eastAsia="楷体" w:cs="Times New Roman" w:hint="eastAsia"/>
          <w:sz w:val="21"/>
          <w:szCs w:val="24"/>
        </w:rPr>
        <w:t>产流</w:t>
      </w:r>
      <w:r w:rsidR="009A79BE" w:rsidRPr="00B3016C">
        <w:rPr>
          <w:rFonts w:eastAsia="楷体" w:cs="Times New Roman" w:hint="eastAsia"/>
          <w:sz w:val="21"/>
          <w:szCs w:val="24"/>
        </w:rPr>
        <w:t>及分水源</w:t>
      </w:r>
      <w:r w:rsidRPr="00B3016C">
        <w:rPr>
          <w:rFonts w:eastAsia="楷体" w:cs="Times New Roman" w:hint="eastAsia"/>
          <w:sz w:val="21"/>
          <w:szCs w:val="24"/>
        </w:rPr>
        <w:t>计算</w:t>
      </w:r>
    </w:p>
    <w:p w14:paraId="33BD5A2B" w14:textId="5A876AB4" w:rsidR="000E734B" w:rsidRPr="00394715" w:rsidRDefault="00394715" w:rsidP="00394715">
      <w:pPr>
        <w:outlineLvl w:val="3"/>
        <w:rPr>
          <w:rFonts w:cs="Times New Roman"/>
          <w:sz w:val="21"/>
          <w:szCs w:val="24"/>
        </w:rPr>
      </w:pPr>
      <w:r w:rsidRPr="00394715">
        <w:rPr>
          <w:rFonts w:cs="Times New Roman" w:hint="eastAsia"/>
          <w:sz w:val="21"/>
          <w:szCs w:val="24"/>
        </w:rPr>
        <w:t>1</w:t>
      </w:r>
      <w:r w:rsidRPr="00394715">
        <w:rPr>
          <w:rFonts w:cs="Times New Roman"/>
          <w:sz w:val="21"/>
          <w:szCs w:val="24"/>
        </w:rPr>
        <w:t>.</w:t>
      </w:r>
      <w:r w:rsidR="00B0749D">
        <w:rPr>
          <w:rFonts w:cs="Times New Roman"/>
          <w:sz w:val="21"/>
          <w:szCs w:val="24"/>
        </w:rPr>
        <w:t>3</w:t>
      </w:r>
      <w:r w:rsidRPr="00394715">
        <w:rPr>
          <w:rFonts w:cs="Times New Roman"/>
          <w:sz w:val="21"/>
          <w:szCs w:val="24"/>
        </w:rPr>
        <w:t>.4.1</w:t>
      </w:r>
      <w:r w:rsidR="000E734B" w:rsidRPr="00394715">
        <w:rPr>
          <w:rFonts w:cs="Times New Roman" w:hint="eastAsia"/>
          <w:sz w:val="21"/>
          <w:szCs w:val="24"/>
        </w:rPr>
        <w:t>蓄满产流及分水源</w:t>
      </w:r>
    </w:p>
    <w:p w14:paraId="0238F5F9" w14:textId="77777777" w:rsidR="0070617D" w:rsidRPr="00C4393F" w:rsidRDefault="00B85EC0" w:rsidP="00C4393F">
      <w:pPr>
        <w:ind w:firstLineChars="200" w:firstLine="420"/>
        <w:rPr>
          <w:rFonts w:cs="Times New Roman"/>
          <w:sz w:val="21"/>
        </w:rPr>
      </w:pPr>
      <w:r w:rsidRPr="00C4393F">
        <w:rPr>
          <w:rFonts w:cs="Times New Roman" w:hint="eastAsia"/>
          <w:sz w:val="21"/>
        </w:rPr>
        <w:t>Grid-XAJ</w:t>
      </w:r>
      <w:r w:rsidR="0070617D" w:rsidRPr="00C4393F">
        <w:rPr>
          <w:rFonts w:cs="Times New Roman"/>
          <w:sz w:val="21"/>
        </w:rPr>
        <w:t>-SIDE</w:t>
      </w:r>
      <w:r w:rsidR="0070617D" w:rsidRPr="00C4393F">
        <w:rPr>
          <w:rFonts w:cs="Times New Roman"/>
          <w:sz w:val="21"/>
        </w:rPr>
        <w:t>模型</w:t>
      </w:r>
      <w:r w:rsidR="0070617D" w:rsidRPr="00C4393F">
        <w:rPr>
          <w:rFonts w:cs="Times New Roman" w:hint="eastAsia"/>
          <w:sz w:val="21"/>
          <w:szCs w:val="24"/>
        </w:rPr>
        <w:t>对于蓄满网格</w:t>
      </w:r>
      <w:r w:rsidR="0070617D" w:rsidRPr="00C4393F">
        <w:rPr>
          <w:rFonts w:cs="Times New Roman"/>
          <w:sz w:val="21"/>
        </w:rPr>
        <w:t>采用蓄满</w:t>
      </w:r>
      <w:r w:rsidRPr="00C4393F">
        <w:rPr>
          <w:rFonts w:cs="Times New Roman"/>
          <w:sz w:val="21"/>
        </w:rPr>
        <w:t>产流模式</w:t>
      </w:r>
      <w:r w:rsidR="0070617D" w:rsidRPr="00C4393F">
        <w:rPr>
          <w:rFonts w:cs="Times New Roman" w:hint="eastAsia"/>
          <w:sz w:val="21"/>
        </w:rPr>
        <w:t>，即</w:t>
      </w:r>
      <w:r w:rsidR="0070617D" w:rsidRPr="00C4393F">
        <w:rPr>
          <w:rFonts w:cs="Times New Roman"/>
          <w:sz w:val="21"/>
        </w:rPr>
        <w:t>在降雨过程中，直到土壤</w:t>
      </w:r>
      <w:r w:rsidR="0070617D" w:rsidRPr="00C4393F">
        <w:rPr>
          <w:rFonts w:cs="Times New Roman" w:hint="eastAsia"/>
          <w:sz w:val="21"/>
        </w:rPr>
        <w:t>含</w:t>
      </w:r>
      <w:r w:rsidR="0070617D" w:rsidRPr="00C4393F">
        <w:rPr>
          <w:rFonts w:cs="Times New Roman"/>
          <w:sz w:val="21"/>
        </w:rPr>
        <w:t>水量达到田间持水量才能产流，而在</w:t>
      </w:r>
      <w:r w:rsidR="00C63009" w:rsidRPr="00C4393F">
        <w:rPr>
          <w:rFonts w:cs="Times New Roman" w:hint="eastAsia"/>
          <w:sz w:val="21"/>
        </w:rPr>
        <w:t>此</w:t>
      </w:r>
      <w:r w:rsidR="0070617D" w:rsidRPr="00C4393F">
        <w:rPr>
          <w:rFonts w:cs="Times New Roman"/>
          <w:sz w:val="21"/>
        </w:rPr>
        <w:t>之前，所有来水均</w:t>
      </w:r>
      <w:r w:rsidR="0070617D" w:rsidRPr="00C4393F">
        <w:rPr>
          <w:rFonts w:cs="Times New Roman" w:hint="eastAsia"/>
          <w:sz w:val="21"/>
        </w:rPr>
        <w:t>用于补充土壤含水量</w:t>
      </w:r>
      <w:r w:rsidR="0070617D" w:rsidRPr="00C4393F">
        <w:rPr>
          <w:rFonts w:cs="Times New Roman"/>
          <w:sz w:val="21"/>
        </w:rPr>
        <w:t>。将计算时段内网格单元的实测降雨先扣除相应时段的蒸散发</w:t>
      </w:r>
      <w:r w:rsidR="0070617D" w:rsidRPr="00C4393F">
        <w:rPr>
          <w:rFonts w:cs="Times New Roman" w:hint="eastAsia"/>
          <w:sz w:val="21"/>
        </w:rPr>
        <w:t>量，</w:t>
      </w:r>
      <w:r w:rsidR="0070617D" w:rsidRPr="00C4393F">
        <w:rPr>
          <w:rFonts w:cs="Times New Roman"/>
          <w:sz w:val="21"/>
        </w:rPr>
        <w:t>即可得到实际用于产流计算的时段雨量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4"/>
              </w:rPr>
              <m:t>e</m:t>
            </m:r>
          </m:sub>
        </m:sSub>
      </m:oMath>
      <w:r w:rsidR="0070617D" w:rsidRPr="00C4393F">
        <w:rPr>
          <w:rFonts w:cs="Times New Roman"/>
          <w:sz w:val="21"/>
        </w:rPr>
        <w:t>，则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8"/>
        <w:gridCol w:w="7057"/>
        <w:gridCol w:w="1021"/>
      </w:tblGrid>
      <w:tr w:rsidR="00B20491" w:rsidRPr="00C4393F" w14:paraId="45340D82" w14:textId="77777777" w:rsidTr="0043189E">
        <w:tc>
          <w:tcPr>
            <w:tcW w:w="650" w:type="pct"/>
            <w:vAlign w:val="center"/>
          </w:tcPr>
          <w:p w14:paraId="5E40F678" w14:textId="77777777" w:rsidR="00B20491" w:rsidRPr="00C4393F" w:rsidRDefault="00B20491" w:rsidP="00C4393F">
            <w:pPr>
              <w:jc w:val="center"/>
              <w:rPr>
                <w:rFonts w:cs="Times New Roman"/>
                <w:sz w:val="21"/>
              </w:rPr>
            </w:pPr>
          </w:p>
        </w:tc>
        <w:tc>
          <w:tcPr>
            <w:tcW w:w="3800" w:type="pct"/>
            <w:vAlign w:val="center"/>
          </w:tcPr>
          <w:p w14:paraId="7D3C4F74" w14:textId="01BBA79C" w:rsidR="00B20491" w:rsidRPr="00C4393F" w:rsidRDefault="0043189E" w:rsidP="00C4393F">
            <w:pPr>
              <w:jc w:val="center"/>
              <w:rPr>
                <w:rFonts w:cs="Times New Roman"/>
                <w:sz w:val="21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1"/>
                  </w:rPr>
                  <m:t>R=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i/>
                        <w:sz w:val="21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1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1"/>
                          </w:rPr>
                          <m:t>0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1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 w:hint="eastAsia"/>
                                <w:sz w:val="21"/>
                              </w:rPr>
                              <m:t>e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1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1"/>
                              </w:rPr>
                              <m:t>W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1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1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1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1"/>
                                <w:szCs w:val="24"/>
                              </w:rPr>
                              <m:t>W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1"/>
                                <w:szCs w:val="24"/>
                              </w:rPr>
                              <m:t>M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1"/>
                            <w:szCs w:val="24"/>
                          </w:rPr>
                          <m:t xml:space="preserve">  </m:t>
                        </m:r>
                      </m:e>
                    </m:eqArr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1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1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1"/>
                                    </w:rPr>
                                    <m:t xml:space="preserve">    P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 w:hint="eastAsia"/>
                                      <w:sz w:val="21"/>
                                    </w:rPr>
                                    <m:t>e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1"/>
                                </w:rPr>
                                <m:t>&lt;0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 w:hint="eastAsia"/>
                                  <w:sz w:val="21"/>
                                </w:rPr>
                                <m:t>或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1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 w:hint="eastAsia"/>
                                  <w:sz w:val="21"/>
                                </w:rPr>
                                <m:t>e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1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1"/>
                                </w:rPr>
                                <m:t>W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1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1"/>
                            </w:rPr>
                            <m:t>≤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1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1"/>
                                  <w:szCs w:val="24"/>
                                </w:rPr>
                                <m:t>W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1"/>
                                  <w:szCs w:val="24"/>
                                </w:rPr>
                                <m:t>M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1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 w:hint="eastAsia"/>
                                  <w:sz w:val="21"/>
                                </w:rPr>
                                <m:t>e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1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1"/>
                                </w:rPr>
                                <m:t>W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1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1"/>
                            </w:rPr>
                            <m:t>&gt;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1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1"/>
                                  <w:szCs w:val="24"/>
                                </w:rPr>
                                <m:t>W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1"/>
                                  <w:szCs w:val="24"/>
                                </w:rPr>
                                <m:t>M</m:t>
                              </m:r>
                            </m:sub>
                          </m:sSub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650" w:type="pct"/>
            <w:vAlign w:val="center"/>
          </w:tcPr>
          <w:p w14:paraId="0DC121A2" w14:textId="77777777" w:rsidR="00B20491" w:rsidRPr="00C4393F" w:rsidRDefault="00B20491" w:rsidP="00C4393F">
            <w:pPr>
              <w:jc w:val="right"/>
              <w:rPr>
                <w:rFonts w:cs="Times New Roman"/>
                <w:sz w:val="21"/>
              </w:rPr>
            </w:pPr>
            <w:r w:rsidRPr="00C4393F">
              <w:rPr>
                <w:rFonts w:cs="Times New Roman" w:hint="eastAsia"/>
                <w:sz w:val="21"/>
              </w:rPr>
              <w:t>（</w:t>
            </w:r>
            <w:r w:rsidRPr="00C4393F">
              <w:rPr>
                <w:rFonts w:cs="Times New Roman"/>
                <w:sz w:val="21"/>
              </w:rPr>
              <w:t>1</w:t>
            </w:r>
            <w:r w:rsidRPr="00C4393F">
              <w:rPr>
                <w:rFonts w:cs="Times New Roman" w:hint="eastAsia"/>
                <w:sz w:val="21"/>
              </w:rPr>
              <w:t>）</w:t>
            </w:r>
          </w:p>
        </w:tc>
      </w:tr>
    </w:tbl>
    <w:p w14:paraId="78F6FCE7" w14:textId="49DF1389" w:rsidR="00B010F1" w:rsidRPr="00CE7012" w:rsidRDefault="001669B8" w:rsidP="00C4393F">
      <w:pPr>
        <w:adjustRightInd w:val="0"/>
        <w:snapToGrid w:val="0"/>
        <w:rPr>
          <w:rFonts w:cs="Times New Roman"/>
          <w:sz w:val="21"/>
        </w:rPr>
      </w:pPr>
      <w:r w:rsidRPr="00C4393F">
        <w:rPr>
          <w:rFonts w:cs="Times New Roman"/>
          <w:sz w:val="21"/>
        </w:rPr>
        <w:t>式中：</w:t>
      </w:r>
      <m:oMath>
        <m:r>
          <w:rPr>
            <w:rFonts w:ascii="Cambria Math" w:hAnsi="Cambria Math" w:cs="Times New Roman"/>
            <w:sz w:val="21"/>
          </w:rPr>
          <m:t>R</m:t>
        </m:r>
      </m:oMath>
      <w:r w:rsidRPr="00C4393F">
        <w:rPr>
          <w:rFonts w:cs="Times New Roman"/>
          <w:sz w:val="21"/>
        </w:rPr>
        <w:t>为时段产流量</w:t>
      </w:r>
      <w:r w:rsidR="00A91A61" w:rsidRPr="00C4393F">
        <w:rPr>
          <w:rFonts w:cs="Times New Roman" w:hint="eastAsia"/>
          <w:sz w:val="21"/>
        </w:rPr>
        <w:t>，</w:t>
      </w:r>
      <m:oMath>
        <m:r>
          <m:rPr>
            <m:sty m:val="p"/>
          </m:rPr>
          <w:rPr>
            <w:rFonts w:ascii="Cambria Math" w:hAnsi="Cambria Math" w:cs="Times New Roman"/>
            <w:sz w:val="21"/>
          </w:rPr>
          <m:t>mm</m:t>
        </m:r>
      </m:oMath>
      <w:r w:rsidR="00CE7012">
        <w:rPr>
          <w:rFonts w:cs="Times New Roman" w:hint="eastAsia"/>
          <w:sz w:val="21"/>
        </w:rPr>
        <w:t>；</w:t>
      </w:r>
      <m:oMath>
        <m:sSub>
          <m:sSubPr>
            <m:ctrlPr>
              <w:rPr>
                <w:rFonts w:ascii="Cambria Math" w:hAnsi="Cambria Math" w:cs="Times New Roman"/>
                <w:i/>
                <w:sz w:val="21"/>
              </w:rPr>
            </m:ctrlPr>
          </m:sSubPr>
          <m:e>
            <m:r>
              <w:rPr>
                <w:rFonts w:ascii="Cambria Math" w:hAnsi="Cambria Math" w:cs="Times New Roman"/>
                <w:sz w:val="21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</w:rPr>
              <m:t>0</m:t>
            </m:r>
          </m:sub>
        </m:sSub>
      </m:oMath>
      <w:r w:rsidR="00CE7012">
        <w:rPr>
          <w:rFonts w:cs="Times New Roman" w:hint="eastAsia"/>
          <w:sz w:val="21"/>
        </w:rPr>
        <w:t>为上一时段土壤含水量，</w:t>
      </w:r>
      <m:oMath>
        <m:r>
          <m:rPr>
            <m:sty m:val="p"/>
          </m:rPr>
          <w:rPr>
            <w:rFonts w:ascii="Cambria Math" w:hAnsi="Cambria Math" w:cs="Times New Roman"/>
            <w:sz w:val="21"/>
          </w:rPr>
          <m:t>mm</m:t>
        </m:r>
      </m:oMath>
      <w:r w:rsidR="00CE7012">
        <w:rPr>
          <w:rFonts w:cs="Times New Roman" w:hint="eastAsia"/>
          <w:sz w:val="21"/>
        </w:rPr>
        <w:t>。</w:t>
      </w:r>
    </w:p>
    <w:p w14:paraId="36513177" w14:textId="5751B808" w:rsidR="00471164" w:rsidRPr="00C4393F" w:rsidRDefault="00471164" w:rsidP="00C4393F">
      <w:pPr>
        <w:adjustRightInd w:val="0"/>
        <w:snapToGrid w:val="0"/>
        <w:ind w:firstLine="420"/>
        <w:rPr>
          <w:rFonts w:cs="Times New Roman"/>
          <w:sz w:val="21"/>
        </w:rPr>
      </w:pPr>
      <w:r w:rsidRPr="00C4393F">
        <w:rPr>
          <w:rFonts w:cs="Times New Roman"/>
          <w:sz w:val="21"/>
        </w:rPr>
        <w:t>在</w:t>
      </w:r>
      <w:r w:rsidR="00B85EC0" w:rsidRPr="00C4393F">
        <w:rPr>
          <w:rFonts w:cs="Times New Roman"/>
          <w:sz w:val="21"/>
        </w:rPr>
        <w:t>Grid-XAJ</w:t>
      </w:r>
      <w:r w:rsidRPr="00C4393F">
        <w:rPr>
          <w:rFonts w:cs="Times New Roman"/>
          <w:sz w:val="21"/>
        </w:rPr>
        <w:t>-SIDE</w:t>
      </w:r>
      <w:r w:rsidRPr="00C4393F">
        <w:rPr>
          <w:rFonts w:cs="Times New Roman"/>
          <w:sz w:val="21"/>
        </w:rPr>
        <w:t>模型中，</w:t>
      </w:r>
      <w:r w:rsidRPr="00C4393F">
        <w:rPr>
          <w:rFonts w:cs="Times New Roman" w:hint="eastAsia"/>
          <w:sz w:val="21"/>
        </w:rPr>
        <w:t>每个</w:t>
      </w:r>
      <w:r w:rsidRPr="00C4393F">
        <w:rPr>
          <w:rFonts w:cs="Times New Roman"/>
          <w:sz w:val="21"/>
        </w:rPr>
        <w:t>网格单元的</w:t>
      </w:r>
      <m:oMath>
        <m:r>
          <w:rPr>
            <w:rFonts w:ascii="Cambria Math" w:hAnsi="Cambria Math" w:cs="Times New Roman"/>
            <w:sz w:val="21"/>
          </w:rPr>
          <m:t>R</m:t>
        </m:r>
      </m:oMath>
      <w:r w:rsidRPr="00C4393F">
        <w:rPr>
          <w:rFonts w:cs="Times New Roman"/>
          <w:sz w:val="21"/>
        </w:rPr>
        <w:t>均被划分为</w:t>
      </w:r>
      <w:r w:rsidRPr="00C4393F">
        <w:rPr>
          <w:rFonts w:cs="Times New Roman"/>
          <w:sz w:val="21"/>
        </w:rPr>
        <w:t>3</w:t>
      </w:r>
      <w:r w:rsidRPr="00C4393F">
        <w:rPr>
          <w:rFonts w:cs="Times New Roman"/>
          <w:sz w:val="21"/>
        </w:rPr>
        <w:t>种</w:t>
      </w:r>
      <w:r w:rsidRPr="00C4393F">
        <w:rPr>
          <w:rFonts w:cs="Times New Roman" w:hint="eastAsia"/>
          <w:sz w:val="21"/>
        </w:rPr>
        <w:t>径流成分即</w:t>
      </w:r>
      <w:r w:rsidRPr="00C4393F">
        <w:rPr>
          <w:rFonts w:cs="Times New Roman"/>
          <w:sz w:val="21"/>
        </w:rPr>
        <w:t>地表径流</w:t>
      </w:r>
      <m:oMath>
        <m:sSub>
          <m:sSubPr>
            <m:ctrlPr>
              <w:rPr>
                <w:rFonts w:ascii="Cambria Math" w:hAnsi="Cambria Math" w:cs="Times New Roman"/>
                <w:sz w:val="21"/>
              </w:rPr>
            </m:ctrlPr>
          </m:sSubPr>
          <m:e>
            <m:r>
              <w:rPr>
                <w:rFonts w:ascii="Cambria Math" w:hAnsi="Cambria Math" w:cs="Times New Roman"/>
                <w:sz w:val="21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</w:rPr>
              <m:t>s</m:t>
            </m:r>
          </m:sub>
        </m:sSub>
      </m:oMath>
      <w:r w:rsidRPr="00C4393F">
        <w:rPr>
          <w:rFonts w:cs="Times New Roman"/>
          <w:sz w:val="21"/>
        </w:rPr>
        <w:t>、壤中流</w:t>
      </w:r>
      <m:oMath>
        <m:sSub>
          <m:sSubPr>
            <m:ctrlPr>
              <w:rPr>
                <w:rFonts w:ascii="Cambria Math" w:hAnsi="Cambria Math" w:cs="Times New Roman"/>
                <w:sz w:val="21"/>
              </w:rPr>
            </m:ctrlPr>
          </m:sSubPr>
          <m:e>
            <m:r>
              <w:rPr>
                <w:rFonts w:ascii="Cambria Math" w:hAnsi="Cambria Math" w:cs="Times New Roman"/>
                <w:sz w:val="21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</w:rPr>
              <m:t>i</m:t>
            </m:r>
          </m:sub>
        </m:sSub>
      </m:oMath>
      <w:r w:rsidRPr="00C4393F">
        <w:rPr>
          <w:rFonts w:cs="Times New Roman"/>
          <w:sz w:val="21"/>
        </w:rPr>
        <w:t>以及地下径流</w:t>
      </w:r>
      <m:oMath>
        <m:sSub>
          <m:sSubPr>
            <m:ctrlPr>
              <w:rPr>
                <w:rFonts w:ascii="Cambria Math" w:hAnsi="Cambria Math" w:cs="Times New Roman"/>
                <w:sz w:val="21"/>
              </w:rPr>
            </m:ctrlPr>
          </m:sSubPr>
          <m:e>
            <m:r>
              <w:rPr>
                <w:rFonts w:ascii="Cambria Math" w:hAnsi="Cambria Math" w:cs="Times New Roman"/>
                <w:sz w:val="21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</w:rPr>
              <m:t>g</m:t>
            </m:r>
          </m:sub>
        </m:sSub>
      </m:oMath>
      <w:r w:rsidRPr="00C4393F">
        <w:rPr>
          <w:rFonts w:cs="Times New Roman"/>
          <w:sz w:val="21"/>
        </w:rPr>
        <w:t>。与产流计算一样，在进行分水源计算时，</w:t>
      </w:r>
      <w:r w:rsidR="0080559D" w:rsidRPr="00C4393F">
        <w:rPr>
          <w:rFonts w:cs="Times New Roman" w:hint="eastAsia"/>
          <w:sz w:val="21"/>
        </w:rPr>
        <w:t>认为</w:t>
      </w:r>
      <w:r w:rsidRPr="00C4393F">
        <w:rPr>
          <w:rFonts w:cs="Times New Roman"/>
          <w:sz w:val="21"/>
        </w:rPr>
        <w:t>每个网格</w:t>
      </w:r>
      <w:r w:rsidR="0080559D" w:rsidRPr="00C4393F">
        <w:rPr>
          <w:rFonts w:cs="Times New Roman" w:hint="eastAsia"/>
          <w:sz w:val="21"/>
        </w:rPr>
        <w:t>内</w:t>
      </w:r>
      <w:r w:rsidRPr="00C4393F">
        <w:rPr>
          <w:rFonts w:cs="Times New Roman"/>
          <w:sz w:val="21"/>
        </w:rPr>
        <w:t>自由水蓄水容量分布</w:t>
      </w:r>
      <w:r w:rsidR="0080559D" w:rsidRPr="00C4393F">
        <w:rPr>
          <w:rFonts w:cs="Times New Roman" w:hint="eastAsia"/>
          <w:sz w:val="21"/>
        </w:rPr>
        <w:t>均匀</w:t>
      </w:r>
      <w:r w:rsidRPr="00C4393F">
        <w:rPr>
          <w:rFonts w:cs="Times New Roman"/>
          <w:sz w:val="21"/>
        </w:rPr>
        <w:t>。分水源计算公式为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8"/>
        <w:gridCol w:w="7057"/>
        <w:gridCol w:w="1021"/>
      </w:tblGrid>
      <w:tr w:rsidR="007F6E63" w:rsidRPr="00C4393F" w14:paraId="68C8ED5E" w14:textId="77777777" w:rsidTr="007F6E63">
        <w:tc>
          <w:tcPr>
            <w:tcW w:w="650" w:type="pct"/>
            <w:vAlign w:val="center"/>
          </w:tcPr>
          <w:p w14:paraId="63E36C55" w14:textId="77777777" w:rsidR="007F6E63" w:rsidRPr="00C4393F" w:rsidRDefault="007F6E63" w:rsidP="00C4393F">
            <w:pPr>
              <w:jc w:val="center"/>
              <w:rPr>
                <w:rFonts w:cs="Times New Roman"/>
                <w:sz w:val="21"/>
              </w:rPr>
            </w:pPr>
          </w:p>
        </w:tc>
        <w:tc>
          <w:tcPr>
            <w:tcW w:w="3800" w:type="pct"/>
            <w:vAlign w:val="center"/>
          </w:tcPr>
          <w:p w14:paraId="26BFEB5F" w14:textId="4A6CA81C" w:rsidR="007F6E63" w:rsidRPr="00C4393F" w:rsidRDefault="003E79FF" w:rsidP="00C4393F">
            <w:pPr>
              <w:jc w:val="center"/>
              <w:rPr>
                <w:rFonts w:cs="Times New Roman"/>
                <w:sz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1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1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 w:hint="eastAsia"/>
                        <w:sz w:val="21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1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1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1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1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1"/>
                  </w:rPr>
                  <m:t>S</m:t>
                </m:r>
              </m:oMath>
            </m:oMathPara>
          </w:p>
        </w:tc>
        <w:tc>
          <w:tcPr>
            <w:tcW w:w="550" w:type="pct"/>
            <w:vAlign w:val="center"/>
          </w:tcPr>
          <w:p w14:paraId="2BB563F8" w14:textId="77777777" w:rsidR="007F6E63" w:rsidRPr="00C4393F" w:rsidRDefault="007F6E63" w:rsidP="00C4393F">
            <w:pPr>
              <w:jc w:val="right"/>
              <w:rPr>
                <w:rFonts w:cs="Times New Roman"/>
                <w:sz w:val="21"/>
              </w:rPr>
            </w:pPr>
            <w:r w:rsidRPr="00C4393F">
              <w:rPr>
                <w:rFonts w:cs="Times New Roman" w:hint="eastAsia"/>
                <w:sz w:val="21"/>
              </w:rPr>
              <w:t>（</w:t>
            </w:r>
            <w:r w:rsidRPr="00C4393F">
              <w:rPr>
                <w:rFonts w:cs="Times New Roman"/>
                <w:sz w:val="21"/>
              </w:rPr>
              <w:t>2</w:t>
            </w:r>
            <w:r w:rsidRPr="00C4393F">
              <w:rPr>
                <w:rFonts w:cs="Times New Roman" w:hint="eastAsia"/>
                <w:sz w:val="21"/>
              </w:rPr>
              <w:t>）</w:t>
            </w:r>
          </w:p>
        </w:tc>
      </w:tr>
      <w:tr w:rsidR="007F6E63" w:rsidRPr="00C4393F" w14:paraId="17070F09" w14:textId="77777777" w:rsidTr="007F6E63">
        <w:tc>
          <w:tcPr>
            <w:tcW w:w="650" w:type="pct"/>
            <w:vAlign w:val="center"/>
          </w:tcPr>
          <w:p w14:paraId="7F472BE7" w14:textId="77777777" w:rsidR="007F6E63" w:rsidRPr="00C4393F" w:rsidRDefault="007F6E63" w:rsidP="00C4393F">
            <w:pPr>
              <w:jc w:val="center"/>
              <w:rPr>
                <w:rFonts w:cs="Times New Roman"/>
                <w:sz w:val="21"/>
              </w:rPr>
            </w:pPr>
          </w:p>
        </w:tc>
        <w:tc>
          <w:tcPr>
            <w:tcW w:w="3800" w:type="pct"/>
            <w:vAlign w:val="center"/>
          </w:tcPr>
          <w:p w14:paraId="686C2750" w14:textId="7675B33C" w:rsidR="007F6E63" w:rsidRPr="00C4393F" w:rsidRDefault="003E79FF" w:rsidP="00C4393F">
            <w:pPr>
              <w:jc w:val="center"/>
              <w:rPr>
                <w:rFonts w:cs="Times New Roman"/>
                <w:sz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1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1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1"/>
                      </w:rPr>
                      <m:t>g</m:t>
                    </m:r>
                  </m:sub>
                </m:sSub>
                <m:r>
                  <w:rPr>
                    <w:rFonts w:ascii="Cambria Math" w:hAnsi="Cambria Math" w:cs="Times New Roman"/>
                    <w:sz w:val="21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1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1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1"/>
                      </w:rPr>
                      <m:t>g</m:t>
                    </m:r>
                  </m:sub>
                </m:sSub>
                <m:r>
                  <w:rPr>
                    <w:rFonts w:ascii="Cambria Math" w:hAnsi="Cambria Math" w:cs="Times New Roman"/>
                    <w:sz w:val="21"/>
                  </w:rPr>
                  <m:t>S</m:t>
                </m:r>
              </m:oMath>
            </m:oMathPara>
          </w:p>
        </w:tc>
        <w:tc>
          <w:tcPr>
            <w:tcW w:w="550" w:type="pct"/>
            <w:vAlign w:val="center"/>
          </w:tcPr>
          <w:p w14:paraId="182D2592" w14:textId="77777777" w:rsidR="007F6E63" w:rsidRPr="00C4393F" w:rsidRDefault="007F6E63" w:rsidP="00C4393F">
            <w:pPr>
              <w:jc w:val="right"/>
              <w:rPr>
                <w:rFonts w:cs="Times New Roman"/>
                <w:sz w:val="21"/>
              </w:rPr>
            </w:pPr>
            <w:r w:rsidRPr="00C4393F">
              <w:rPr>
                <w:rFonts w:cs="Times New Roman" w:hint="eastAsia"/>
                <w:sz w:val="21"/>
              </w:rPr>
              <w:t>（</w:t>
            </w:r>
            <w:r w:rsidRPr="00C4393F">
              <w:rPr>
                <w:rFonts w:cs="Times New Roman"/>
                <w:sz w:val="21"/>
              </w:rPr>
              <w:t>3</w:t>
            </w:r>
            <w:r w:rsidRPr="00C4393F">
              <w:rPr>
                <w:rFonts w:cs="Times New Roman" w:hint="eastAsia"/>
                <w:sz w:val="21"/>
              </w:rPr>
              <w:t>）</w:t>
            </w:r>
          </w:p>
        </w:tc>
      </w:tr>
      <w:tr w:rsidR="007F6E63" w:rsidRPr="00C4393F" w14:paraId="5C92C366" w14:textId="77777777" w:rsidTr="000105C4">
        <w:tc>
          <w:tcPr>
            <w:tcW w:w="650" w:type="pct"/>
            <w:vAlign w:val="center"/>
          </w:tcPr>
          <w:p w14:paraId="04D87A34" w14:textId="77777777" w:rsidR="007F6E63" w:rsidRPr="00C4393F" w:rsidRDefault="007F6E63" w:rsidP="00C4393F">
            <w:pPr>
              <w:jc w:val="center"/>
              <w:rPr>
                <w:rFonts w:cs="Times New Roman"/>
                <w:sz w:val="21"/>
              </w:rPr>
            </w:pPr>
          </w:p>
        </w:tc>
        <w:tc>
          <w:tcPr>
            <w:tcW w:w="3800" w:type="pct"/>
            <w:vAlign w:val="center"/>
          </w:tcPr>
          <w:p w14:paraId="7FD4DDA0" w14:textId="77777777" w:rsidR="007F6E63" w:rsidRPr="00C4393F" w:rsidRDefault="003E79FF" w:rsidP="00C4393F">
            <w:pPr>
              <w:jc w:val="center"/>
              <w:rPr>
                <w:rFonts w:cs="Times New Roman"/>
                <w:sz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1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1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1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Times New Roman"/>
                    <w:sz w:val="21"/>
                  </w:rPr>
                  <m:t>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i/>
                        <w:sz w:val="21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1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1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1"/>
                          </w:rPr>
                          <m:t>R+S-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1"/>
                              </w:rPr>
                              <m:t>S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1"/>
                              </w:rPr>
                              <m:t>M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1"/>
                          </w:rPr>
                          <m:t xml:space="preserve">  </m:t>
                        </m:r>
                      </m:e>
                    </m:eqArr>
                  </m:e>
                </m:d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sz w:val="21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z w:val="21"/>
                        </w:rPr>
                        <m:t>R+S≤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1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1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1"/>
                            </w:rPr>
                            <m:t>M</m:t>
                          </m:r>
                        </m:sub>
                      </m:sSub>
                    </m:e>
                  </m:mr>
                  <m:mr>
                    <m:e>
                      <m:r>
                        <w:rPr>
                          <w:rFonts w:ascii="Cambria Math" w:hAnsi="Cambria Math" w:cs="Times New Roman"/>
                          <w:sz w:val="21"/>
                        </w:rPr>
                        <m:t>R+S&gt;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1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1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1"/>
                            </w:rPr>
                            <m:t>M</m:t>
                          </m:r>
                        </m:sub>
                      </m:sSub>
                    </m:e>
                  </m:mr>
                </m:m>
              </m:oMath>
            </m:oMathPara>
          </w:p>
        </w:tc>
        <w:tc>
          <w:tcPr>
            <w:tcW w:w="550" w:type="pct"/>
            <w:vAlign w:val="center"/>
          </w:tcPr>
          <w:p w14:paraId="244740EE" w14:textId="77777777" w:rsidR="007F6E63" w:rsidRPr="00C4393F" w:rsidRDefault="007F6E63" w:rsidP="00C4393F">
            <w:pPr>
              <w:jc w:val="right"/>
              <w:rPr>
                <w:rFonts w:cs="Times New Roman"/>
                <w:sz w:val="21"/>
              </w:rPr>
            </w:pPr>
            <w:r w:rsidRPr="00C4393F">
              <w:rPr>
                <w:rFonts w:cs="Times New Roman" w:hint="eastAsia"/>
                <w:sz w:val="21"/>
              </w:rPr>
              <w:t>（</w:t>
            </w:r>
            <w:r w:rsidRPr="00C4393F">
              <w:rPr>
                <w:rFonts w:cs="Times New Roman"/>
                <w:sz w:val="21"/>
              </w:rPr>
              <w:t>4</w:t>
            </w:r>
            <w:r w:rsidRPr="00C4393F">
              <w:rPr>
                <w:rFonts w:cs="Times New Roman" w:hint="eastAsia"/>
                <w:sz w:val="21"/>
              </w:rPr>
              <w:t>）</w:t>
            </w:r>
          </w:p>
        </w:tc>
      </w:tr>
    </w:tbl>
    <w:p w14:paraId="055F1133" w14:textId="512AD707" w:rsidR="00471164" w:rsidRPr="00C4393F" w:rsidRDefault="00471164" w:rsidP="00C4393F">
      <w:pPr>
        <w:adjustRightInd w:val="0"/>
        <w:snapToGrid w:val="0"/>
        <w:rPr>
          <w:rFonts w:cs="Times New Roman"/>
          <w:sz w:val="21"/>
        </w:rPr>
      </w:pPr>
      <w:r w:rsidRPr="00C4393F">
        <w:rPr>
          <w:rFonts w:cs="Times New Roman"/>
          <w:sz w:val="21"/>
        </w:rPr>
        <w:t>式中：</w:t>
      </w:r>
      <m:oMath>
        <m:sSub>
          <m:sSubPr>
            <m:ctrlPr>
              <w:rPr>
                <w:rFonts w:ascii="Cambria Math" w:hAnsi="Cambria Math" w:cs="Times New Roman"/>
                <w:i/>
                <w:sz w:val="21"/>
              </w:rPr>
            </m:ctrlPr>
          </m:sSubPr>
          <m:e>
            <m:r>
              <w:rPr>
                <w:rFonts w:ascii="Cambria Math" w:hAnsi="Cambria Math" w:cs="Times New Roman"/>
                <w:sz w:val="21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</w:rPr>
              <m:t>i</m:t>
            </m:r>
          </m:sub>
        </m:sSub>
      </m:oMath>
      <w:r w:rsidR="00A85607" w:rsidRPr="00C4393F">
        <w:rPr>
          <w:rFonts w:cs="Times New Roman" w:hint="eastAsia"/>
          <w:sz w:val="21"/>
        </w:rPr>
        <w:t>为</w:t>
      </w:r>
      <w:r w:rsidR="00A85607" w:rsidRPr="00C4393F">
        <w:rPr>
          <w:rFonts w:cs="Times New Roman"/>
          <w:sz w:val="21"/>
        </w:rPr>
        <w:t>自由水含量对壤中流的出流系数；</w:t>
      </w:r>
      <m:oMath>
        <m:sSub>
          <m:sSubPr>
            <m:ctrlPr>
              <w:rPr>
                <w:rFonts w:ascii="Cambria Math" w:hAnsi="Cambria Math" w:cs="Times New Roman"/>
                <w:i/>
                <w:sz w:val="21"/>
              </w:rPr>
            </m:ctrlPr>
          </m:sSubPr>
          <m:e>
            <m:r>
              <w:rPr>
                <w:rFonts w:ascii="Cambria Math" w:hAnsi="Cambria Math" w:cs="Times New Roman"/>
                <w:sz w:val="21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</w:rPr>
              <m:t>g</m:t>
            </m:r>
          </m:sub>
        </m:sSub>
      </m:oMath>
      <w:r w:rsidR="00A85607" w:rsidRPr="00C4393F">
        <w:rPr>
          <w:rFonts w:cs="Times New Roman"/>
          <w:sz w:val="21"/>
        </w:rPr>
        <w:t>为自由水含量对地下水的出流系数</w:t>
      </w:r>
      <m:oMath>
        <m:r>
          <m:rPr>
            <m:sty m:val="p"/>
          </m:rPr>
          <w:rPr>
            <w:rFonts w:ascii="Cambria Math" w:hAnsi="Cambria Math" w:cs="Times New Roman"/>
            <w:sz w:val="21"/>
          </w:rPr>
          <m:t>；</m:t>
        </m:r>
        <m:r>
          <w:rPr>
            <w:rFonts w:ascii="Cambria Math" w:hAnsi="Cambria Math" w:cs="Times New Roman"/>
            <w:sz w:val="21"/>
          </w:rPr>
          <m:t>S</m:t>
        </m:r>
      </m:oMath>
      <w:r w:rsidR="00A85607" w:rsidRPr="00C4393F">
        <w:rPr>
          <w:rFonts w:cs="Times New Roman"/>
          <w:sz w:val="21"/>
        </w:rPr>
        <w:t>为自由水含量</w:t>
      </w:r>
      <w:r w:rsidR="00A85607" w:rsidRPr="00C4393F">
        <w:rPr>
          <w:rFonts w:cs="Times New Roman" w:hint="eastAsia"/>
          <w:sz w:val="21"/>
        </w:rPr>
        <w:t>，</w:t>
      </w:r>
      <m:oMath>
        <m:r>
          <m:rPr>
            <m:sty m:val="p"/>
          </m:rPr>
          <w:rPr>
            <w:rFonts w:ascii="Cambria Math" w:hAnsi="Cambria Math" w:cs="Times New Roman"/>
            <w:sz w:val="21"/>
          </w:rPr>
          <m:t>mm</m:t>
        </m:r>
        <m:sSub>
          <m:sSubPr>
            <m:ctrlPr>
              <w:rPr>
                <w:rFonts w:ascii="Cambria Math" w:hAnsi="Cambria Math" w:cs="Times New Roman"/>
                <w:i/>
                <w:sz w:val="2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1"/>
              </w:rPr>
              <m:t>；</m:t>
            </m:r>
            <m:r>
              <w:rPr>
                <w:rFonts w:ascii="Cambria Math" w:hAnsi="Cambria Math" w:cs="Times New Roman"/>
                <w:sz w:val="21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</w:rPr>
              <m:t>M</m:t>
            </m:r>
          </m:sub>
        </m:sSub>
      </m:oMath>
      <w:r w:rsidRPr="00C4393F">
        <w:rPr>
          <w:rFonts w:cs="Times New Roman"/>
          <w:sz w:val="21"/>
        </w:rPr>
        <w:t>为自由水蓄水容量</w:t>
      </w:r>
      <w:r w:rsidR="001C397B" w:rsidRPr="00C4393F">
        <w:rPr>
          <w:rFonts w:cs="Times New Roman" w:hint="eastAsia"/>
          <w:sz w:val="21"/>
        </w:rPr>
        <w:t>，</w:t>
      </w:r>
      <m:oMath>
        <m:r>
          <m:rPr>
            <m:sty m:val="p"/>
          </m:rPr>
          <w:rPr>
            <w:rFonts w:ascii="Cambria Math" w:hAnsi="Cambria Math" w:cs="Times New Roman"/>
            <w:sz w:val="21"/>
          </w:rPr>
          <m:t>mm</m:t>
        </m:r>
      </m:oMath>
      <w:r w:rsidRPr="00C4393F">
        <w:rPr>
          <w:rFonts w:cs="Times New Roman"/>
          <w:sz w:val="21"/>
        </w:rPr>
        <w:t>；</w:t>
      </w:r>
      <m:oMath>
        <m:r>
          <w:rPr>
            <w:rFonts w:ascii="Cambria Math" w:hAnsi="Cambria Math" w:cs="Times New Roman"/>
            <w:sz w:val="21"/>
          </w:rPr>
          <m:t xml:space="preserve"> </m:t>
        </m:r>
      </m:oMath>
      <w:r w:rsidRPr="00C4393F">
        <w:rPr>
          <w:rFonts w:cs="Times New Roman"/>
          <w:sz w:val="21"/>
        </w:rPr>
        <w:t>。</w:t>
      </w:r>
    </w:p>
    <w:p w14:paraId="2B238FA5" w14:textId="63C12FA0" w:rsidR="000E734B" w:rsidRPr="00394715" w:rsidRDefault="00394715" w:rsidP="00394715">
      <w:pPr>
        <w:outlineLvl w:val="3"/>
        <w:rPr>
          <w:rFonts w:cs="Times New Roman"/>
          <w:sz w:val="21"/>
          <w:szCs w:val="24"/>
        </w:rPr>
      </w:pPr>
      <w:r>
        <w:rPr>
          <w:rFonts w:cs="Times New Roman" w:hint="eastAsia"/>
          <w:sz w:val="21"/>
          <w:szCs w:val="24"/>
        </w:rPr>
        <w:t>1</w:t>
      </w:r>
      <w:r>
        <w:rPr>
          <w:rFonts w:cs="Times New Roman"/>
          <w:sz w:val="21"/>
          <w:szCs w:val="24"/>
        </w:rPr>
        <w:t>.</w:t>
      </w:r>
      <w:r w:rsidR="00B0749D">
        <w:rPr>
          <w:rFonts w:cs="Times New Roman"/>
          <w:sz w:val="21"/>
          <w:szCs w:val="24"/>
        </w:rPr>
        <w:t>3</w:t>
      </w:r>
      <w:r>
        <w:rPr>
          <w:rFonts w:cs="Times New Roman"/>
          <w:sz w:val="21"/>
          <w:szCs w:val="24"/>
        </w:rPr>
        <w:t>.4.2</w:t>
      </w:r>
      <w:r w:rsidR="000E734B" w:rsidRPr="00394715">
        <w:rPr>
          <w:rFonts w:cs="Times New Roman" w:hint="eastAsia"/>
          <w:sz w:val="21"/>
          <w:szCs w:val="24"/>
        </w:rPr>
        <w:t>超渗产流</w:t>
      </w:r>
    </w:p>
    <w:p w14:paraId="0E4A76AD" w14:textId="77777777" w:rsidR="00DC227E" w:rsidRPr="00C4393F" w:rsidRDefault="00070987" w:rsidP="00C4393F">
      <w:pPr>
        <w:ind w:firstLineChars="200" w:firstLine="420"/>
        <w:rPr>
          <w:sz w:val="21"/>
        </w:rPr>
      </w:pPr>
      <w:r w:rsidRPr="00C4393F">
        <w:rPr>
          <w:rFonts w:cs="Times New Roman" w:hint="eastAsia"/>
          <w:color w:val="000000"/>
          <w:sz w:val="21"/>
          <w:szCs w:val="24"/>
        </w:rPr>
        <w:t>对于超渗网格，采用</w:t>
      </w:r>
      <w:r w:rsidRPr="00C4393F">
        <w:rPr>
          <w:rFonts w:cs="Times New Roman"/>
          <w:sz w:val="21"/>
        </w:rPr>
        <w:t>Green-</w:t>
      </w:r>
      <w:proofErr w:type="spellStart"/>
      <w:r w:rsidRPr="00C4393F">
        <w:rPr>
          <w:rFonts w:cs="Times New Roman"/>
          <w:sz w:val="21"/>
        </w:rPr>
        <w:t>Ampt</w:t>
      </w:r>
      <w:proofErr w:type="spellEnd"/>
      <w:r w:rsidR="00B42E08" w:rsidRPr="00C4393F">
        <w:rPr>
          <w:rFonts w:cs="Times New Roman" w:hint="eastAsia"/>
          <w:color w:val="000000"/>
          <w:sz w:val="21"/>
          <w:szCs w:val="24"/>
        </w:rPr>
        <w:t>下渗公式</w:t>
      </w:r>
      <w:r w:rsidR="00DC227E" w:rsidRPr="00C4393F">
        <w:rPr>
          <w:rFonts w:hint="eastAsia"/>
          <w:sz w:val="21"/>
        </w:rPr>
        <w:t>计算网格下渗能力</w:t>
      </w:r>
      <w:r w:rsidR="00326031" w:rsidRPr="00C4393F">
        <w:rPr>
          <w:rFonts w:hint="eastAsia"/>
          <w:sz w:val="21"/>
        </w:rPr>
        <w:t>：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8"/>
        <w:gridCol w:w="7057"/>
        <w:gridCol w:w="1021"/>
      </w:tblGrid>
      <w:tr w:rsidR="005467A0" w:rsidRPr="00C4393F" w14:paraId="3351EFB9" w14:textId="77777777" w:rsidTr="000105C4">
        <w:tc>
          <w:tcPr>
            <w:tcW w:w="650" w:type="pct"/>
            <w:vAlign w:val="center"/>
          </w:tcPr>
          <w:p w14:paraId="59B77422" w14:textId="77777777" w:rsidR="005467A0" w:rsidRPr="00C4393F" w:rsidRDefault="005467A0" w:rsidP="00C4393F">
            <w:pPr>
              <w:jc w:val="center"/>
              <w:rPr>
                <w:rFonts w:cs="Times New Roman"/>
                <w:sz w:val="21"/>
              </w:rPr>
            </w:pPr>
          </w:p>
        </w:tc>
        <w:tc>
          <w:tcPr>
            <w:tcW w:w="3800" w:type="pct"/>
            <w:vAlign w:val="center"/>
          </w:tcPr>
          <w:p w14:paraId="6DEF1969" w14:textId="54D0E7BF" w:rsidR="005467A0" w:rsidRPr="00C4393F" w:rsidRDefault="005467A0" w:rsidP="00C4393F">
            <w:pPr>
              <w:jc w:val="center"/>
              <w:rPr>
                <w:rFonts w:cs="Times New Roman"/>
                <w:sz w:val="21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1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1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1"/>
                      </w:rPr>
                      <m:t>t</m:t>
                    </m:r>
                  </m:e>
                </m:d>
                <m:r>
                  <w:rPr>
                    <w:rFonts w:ascii="Cambria Math" w:hAnsi="Cambria Math" w:cs="Times New Roman"/>
                    <w:sz w:val="21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1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1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1"/>
                      </w:rPr>
                      <m:t>s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sz w:val="21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1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sz w:val="2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1"/>
                          </w:rPr>
                          <m:t>ΨΔθ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1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 w:hint="eastAsia"/>
                                <w:sz w:val="21"/>
                              </w:rPr>
                              <m:t>t</m:t>
                            </m:r>
                          </m:e>
                        </m:d>
                      </m:den>
                    </m:f>
                  </m:e>
                </m:d>
              </m:oMath>
            </m:oMathPara>
          </w:p>
        </w:tc>
        <w:tc>
          <w:tcPr>
            <w:tcW w:w="550" w:type="pct"/>
            <w:vAlign w:val="center"/>
          </w:tcPr>
          <w:p w14:paraId="08AEC1EA" w14:textId="77777777" w:rsidR="005467A0" w:rsidRPr="00C4393F" w:rsidRDefault="005467A0" w:rsidP="00C4393F">
            <w:pPr>
              <w:jc w:val="right"/>
              <w:rPr>
                <w:rFonts w:cs="Times New Roman"/>
                <w:sz w:val="21"/>
              </w:rPr>
            </w:pPr>
            <w:r w:rsidRPr="00C4393F">
              <w:rPr>
                <w:rFonts w:cs="Times New Roman" w:hint="eastAsia"/>
                <w:sz w:val="21"/>
              </w:rPr>
              <w:t>（</w:t>
            </w:r>
            <w:r w:rsidR="00DB56C7" w:rsidRPr="00C4393F">
              <w:rPr>
                <w:rFonts w:cs="Times New Roman"/>
                <w:sz w:val="21"/>
              </w:rPr>
              <w:t>5</w:t>
            </w:r>
            <w:r w:rsidRPr="00C4393F">
              <w:rPr>
                <w:rFonts w:cs="Times New Roman" w:hint="eastAsia"/>
                <w:sz w:val="21"/>
              </w:rPr>
              <w:t>）</w:t>
            </w:r>
          </w:p>
        </w:tc>
      </w:tr>
    </w:tbl>
    <w:p w14:paraId="37594677" w14:textId="77DF4F99" w:rsidR="00070987" w:rsidRDefault="00DC227E" w:rsidP="00D413C8">
      <w:pPr>
        <w:rPr>
          <w:sz w:val="21"/>
        </w:rPr>
      </w:pPr>
      <w:r w:rsidRPr="00C4393F">
        <w:rPr>
          <w:rFonts w:cs="Times New Roman" w:hint="eastAsia"/>
          <w:color w:val="000000"/>
          <w:sz w:val="21"/>
          <w:szCs w:val="24"/>
        </w:rPr>
        <w:t>式</w:t>
      </w:r>
      <w:r w:rsidRPr="00C4393F">
        <w:rPr>
          <w:rFonts w:cs="Times New Roman"/>
          <w:color w:val="000000"/>
          <w:sz w:val="21"/>
          <w:szCs w:val="24"/>
        </w:rPr>
        <w:t>中</w:t>
      </w:r>
      <w:r w:rsidRPr="00C4393F">
        <w:rPr>
          <w:rFonts w:cs="Times New Roman" w:hint="eastAsia"/>
          <w:color w:val="000000"/>
          <w:sz w:val="21"/>
          <w:szCs w:val="24"/>
        </w:rPr>
        <w:t>：</w:t>
      </w:r>
      <m:oMath>
        <m:r>
          <w:rPr>
            <w:rFonts w:ascii="Cambria Math" w:hAnsi="Cambria Math" w:cs="Times New Roman"/>
            <w:sz w:val="21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1"/>
              </w:rPr>
            </m:ctrlPr>
          </m:dPr>
          <m:e>
            <m:r>
              <w:rPr>
                <w:rFonts w:ascii="Cambria Math" w:hAnsi="Cambria Math" w:cs="Times New Roman"/>
                <w:sz w:val="21"/>
              </w:rPr>
              <m:t>t</m:t>
            </m:r>
          </m:e>
        </m:d>
      </m:oMath>
      <w:r w:rsidR="00EA19A8" w:rsidRPr="00C4393F">
        <w:rPr>
          <w:rFonts w:cs="Times New Roman" w:hint="eastAsia"/>
          <w:color w:val="000000"/>
          <w:sz w:val="21"/>
          <w:szCs w:val="24"/>
        </w:rPr>
        <w:t>为</w:t>
      </w:r>
      <w:r w:rsidRPr="00C4393F">
        <w:rPr>
          <w:rFonts w:cs="Times New Roman"/>
          <w:color w:val="000000"/>
          <w:sz w:val="21"/>
          <w:szCs w:val="24"/>
        </w:rPr>
        <w:t>土壤下渗能力，</w:t>
      </w:r>
      <m:oMath>
        <m:r>
          <m:rPr>
            <m:sty m:val="p"/>
          </m:rPr>
          <w:rPr>
            <w:rFonts w:ascii="Cambria Math" w:hAnsi="Cambria Math" w:cs="Times New Roman"/>
            <w:color w:val="000000"/>
            <w:sz w:val="21"/>
            <w:szCs w:val="24"/>
          </w:rPr>
          <m:t>mm/h</m:t>
        </m:r>
      </m:oMath>
      <w:r w:rsidR="00EA19A8" w:rsidRPr="00C4393F">
        <w:rPr>
          <w:rFonts w:cs="Times New Roman" w:hint="eastAsia"/>
          <w:color w:val="000000"/>
          <w:sz w:val="21"/>
          <w:szCs w:val="24"/>
        </w:rPr>
        <w:t>；</w:t>
      </w:r>
      <m:oMath>
        <m:sSub>
          <m:sSubPr>
            <m:ctrlPr>
              <w:rPr>
                <w:rFonts w:ascii="Cambria Math" w:hAnsi="Cambria Math" w:cs="Times New Roman"/>
                <w:i/>
                <w:sz w:val="21"/>
              </w:rPr>
            </m:ctrlPr>
          </m:sSubPr>
          <m:e>
            <m:r>
              <w:rPr>
                <w:rFonts w:ascii="Cambria Math" w:hAnsi="Cambria Math" w:cs="Times New Roman"/>
                <w:sz w:val="21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</w:rPr>
              <m:t>s</m:t>
            </m:r>
          </m:sub>
        </m:sSub>
      </m:oMath>
      <w:r w:rsidR="00EA19A8" w:rsidRPr="00C4393F">
        <w:rPr>
          <w:rFonts w:cs="Times New Roman" w:hint="eastAsia"/>
          <w:sz w:val="21"/>
          <w:szCs w:val="24"/>
        </w:rPr>
        <w:t>为</w:t>
      </w:r>
      <w:r w:rsidRPr="00C4393F">
        <w:rPr>
          <w:rFonts w:cs="Times New Roman"/>
          <w:color w:val="000000"/>
          <w:sz w:val="21"/>
          <w:szCs w:val="24"/>
        </w:rPr>
        <w:t>饱和水力传导度，</w:t>
      </w:r>
      <m:oMath>
        <m:r>
          <m:rPr>
            <m:sty m:val="p"/>
          </m:rPr>
          <w:rPr>
            <w:rFonts w:ascii="Cambria Math" w:hAnsi="Cambria Math" w:cs="Times New Roman"/>
            <w:color w:val="000000"/>
            <w:sz w:val="21"/>
            <w:szCs w:val="24"/>
          </w:rPr>
          <m:t>mm/h</m:t>
        </m:r>
      </m:oMath>
      <w:r w:rsidR="00EA19A8" w:rsidRPr="00C4393F">
        <w:rPr>
          <w:rFonts w:cs="Times New Roman" w:hint="eastAsia"/>
          <w:color w:val="000000"/>
          <w:sz w:val="21"/>
          <w:szCs w:val="24"/>
        </w:rPr>
        <w:t>；</w:t>
      </w:r>
      <m:oMath>
        <m:r>
          <w:rPr>
            <w:rFonts w:ascii="Cambria Math" w:hAnsi="Cambria Math" w:cs="Times New Roman"/>
            <w:sz w:val="21"/>
          </w:rPr>
          <m:t>Ψ</m:t>
        </m:r>
      </m:oMath>
      <w:r w:rsidR="00EA19A8" w:rsidRPr="00C4393F">
        <w:rPr>
          <w:rFonts w:cs="Times New Roman" w:hint="eastAsia"/>
          <w:sz w:val="21"/>
          <w:szCs w:val="24"/>
        </w:rPr>
        <w:t>为</w:t>
      </w:r>
      <w:r w:rsidRPr="00C4393F">
        <w:rPr>
          <w:rFonts w:cs="Times New Roman"/>
          <w:color w:val="000000"/>
          <w:sz w:val="21"/>
          <w:szCs w:val="24"/>
        </w:rPr>
        <w:t>湿润锋处的土壤吸力，</w:t>
      </w:r>
      <m:oMath>
        <m:r>
          <m:rPr>
            <m:sty m:val="p"/>
          </m:rPr>
          <w:rPr>
            <w:rFonts w:ascii="Cambria Math" w:hAnsi="Cambria Math" w:cs="Times New Roman"/>
            <w:color w:val="000000"/>
            <w:sz w:val="21"/>
            <w:szCs w:val="24"/>
          </w:rPr>
          <m:t>mm</m:t>
        </m:r>
      </m:oMath>
      <w:r w:rsidR="00EA19A8" w:rsidRPr="00C4393F">
        <w:rPr>
          <w:rFonts w:cs="Times New Roman" w:hint="eastAsia"/>
          <w:color w:val="000000"/>
          <w:sz w:val="21"/>
          <w:szCs w:val="24"/>
        </w:rPr>
        <w:t>；</w:t>
      </w:r>
      <m:oMath>
        <m:r>
          <w:rPr>
            <w:rFonts w:ascii="Cambria Math" w:hAnsi="Cambria Math" w:cs="Times New Roman"/>
            <w:sz w:val="21"/>
          </w:rPr>
          <m:t>Δθ</m:t>
        </m:r>
      </m:oMath>
      <w:r w:rsidR="00EA19A8" w:rsidRPr="00C4393F">
        <w:rPr>
          <w:rFonts w:cs="Times New Roman" w:hint="eastAsia"/>
          <w:sz w:val="21"/>
          <w:szCs w:val="24"/>
        </w:rPr>
        <w:t>为</w:t>
      </w:r>
      <w:r w:rsidRPr="00C4393F">
        <w:rPr>
          <w:rFonts w:cs="Times New Roman"/>
          <w:color w:val="000000"/>
          <w:sz w:val="21"/>
          <w:szCs w:val="24"/>
        </w:rPr>
        <w:t>饱和含水率与初始含水率之差</w:t>
      </w:r>
      <w:r w:rsidR="00615272">
        <w:rPr>
          <w:rFonts w:cs="Times New Roman" w:hint="eastAsia"/>
          <w:color w:val="000000"/>
          <w:sz w:val="21"/>
          <w:szCs w:val="24"/>
        </w:rPr>
        <w:t>；</w:t>
      </w:r>
      <m:oMath>
        <m:r>
          <w:rPr>
            <w:rFonts w:ascii="Cambria Math" w:hAnsi="Cambria Math" w:cs="Times New Roman"/>
            <w:sz w:val="21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1"/>
              </w:rPr>
            </m:ctrlPr>
          </m:dPr>
          <m:e>
            <m:r>
              <w:rPr>
                <w:rFonts w:ascii="Cambria Math" w:hAnsi="Cambria Math" w:cs="Times New Roman" w:hint="eastAsia"/>
                <w:sz w:val="21"/>
              </w:rPr>
              <m:t>t</m:t>
            </m:r>
          </m:e>
        </m:d>
      </m:oMath>
      <w:r w:rsidR="00EA19A8" w:rsidRPr="00C4393F">
        <w:rPr>
          <w:rFonts w:cs="Times New Roman" w:hint="eastAsia"/>
          <w:sz w:val="21"/>
          <w:szCs w:val="24"/>
        </w:rPr>
        <w:t>为</w:t>
      </w:r>
      <w:r w:rsidRPr="00C4393F">
        <w:rPr>
          <w:rFonts w:cs="Times New Roman"/>
          <w:color w:val="000000"/>
          <w:sz w:val="21"/>
          <w:szCs w:val="24"/>
        </w:rPr>
        <w:t>累计下渗量，</w:t>
      </w:r>
      <m:oMath>
        <m:r>
          <m:rPr>
            <m:sty m:val="p"/>
          </m:rPr>
          <w:rPr>
            <w:rFonts w:ascii="Cambria Math" w:hAnsi="Cambria Math" w:cs="Times New Roman"/>
            <w:color w:val="000000"/>
            <w:sz w:val="21"/>
            <w:szCs w:val="24"/>
          </w:rPr>
          <m:t>mm</m:t>
        </m:r>
      </m:oMath>
      <w:r w:rsidR="00CE7012">
        <w:rPr>
          <w:rFonts w:cs="Times New Roman" w:hint="eastAsia"/>
          <w:color w:val="000000"/>
          <w:sz w:val="21"/>
          <w:szCs w:val="24"/>
        </w:rPr>
        <w:t>。</w:t>
      </w:r>
      <w:r w:rsidRPr="00C4393F">
        <w:rPr>
          <w:sz w:val="21"/>
        </w:rPr>
        <w:fldChar w:fldCharType="begin"/>
      </w:r>
      <w:r w:rsidRPr="00C4393F">
        <w:rPr>
          <w:sz w:val="21"/>
        </w:rPr>
        <w:instrText xml:space="preserve"> </w:instrText>
      </w:r>
      <w:r w:rsidRPr="00C4393F">
        <w:rPr>
          <w:rFonts w:hint="eastAsia"/>
          <w:sz w:val="21"/>
        </w:rPr>
        <w:instrText>= 3 \* GB3</w:instrText>
      </w:r>
      <w:r w:rsidRPr="00C4393F">
        <w:rPr>
          <w:sz w:val="21"/>
        </w:rPr>
        <w:instrText xml:space="preserve"> </w:instrText>
      </w:r>
      <w:r w:rsidRPr="00C4393F">
        <w:rPr>
          <w:sz w:val="21"/>
        </w:rPr>
        <w:fldChar w:fldCharType="separate"/>
      </w:r>
      <w:r w:rsidRPr="00C4393F">
        <w:rPr>
          <w:rFonts w:hint="eastAsia"/>
          <w:noProof/>
          <w:sz w:val="21"/>
        </w:rPr>
        <w:t>③</w:t>
      </w:r>
      <w:r w:rsidRPr="00C4393F">
        <w:rPr>
          <w:sz w:val="21"/>
        </w:rPr>
        <w:fldChar w:fldCharType="end"/>
      </w:r>
      <w:r w:rsidRPr="00C4393F">
        <w:rPr>
          <w:rFonts w:hint="eastAsia"/>
          <w:sz w:val="21"/>
        </w:rPr>
        <w:t>计算该网格当前时段的下渗量</w:t>
      </w:r>
      <w:r w:rsidR="00164EF2">
        <w:rPr>
          <w:rFonts w:hint="eastAsia"/>
          <w:sz w:val="21"/>
        </w:rPr>
        <w:t>：</w:t>
      </w:r>
      <m:oMath>
        <m:r>
          <w:rPr>
            <w:rFonts w:ascii="Cambria Math" w:hAnsi="Cambria Math" w:cs="Times New Roman"/>
            <w:sz w:val="21"/>
          </w:rPr>
          <m:t>i</m:t>
        </m:r>
        <m:r>
          <m:rPr>
            <m:sty m:val="p"/>
          </m:rPr>
          <w:rPr>
            <w:rFonts w:ascii="Cambria Math" w:hAnsi="Cambria Math" w:cs="Times New Roman"/>
            <w:sz w:val="21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1"/>
              </w:rPr>
            </m:ctrlPr>
          </m:sSubPr>
          <m:e>
            <m:r>
              <w:rPr>
                <w:rFonts w:ascii="Cambria Math" w:hAnsi="Cambria Math" w:cs="Times New Roman"/>
                <w:sz w:val="21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</w:rPr>
              <m:t>e</m:t>
            </m:r>
          </m:sub>
        </m:sSub>
        <m:r>
          <w:rPr>
            <w:rFonts w:ascii="Cambria Math" w:hAnsi="Cambria Math" w:cs="Times New Roman"/>
            <w:sz w:val="21"/>
          </w:rPr>
          <m:t>-R</m:t>
        </m:r>
      </m:oMath>
      <w:r w:rsidR="00E40F78">
        <w:rPr>
          <w:rFonts w:hint="eastAsia"/>
          <w:sz w:val="21"/>
        </w:rPr>
        <w:t>。</w:t>
      </w:r>
      <w:r w:rsidR="00E40F78" w:rsidRPr="00E40F78">
        <w:rPr>
          <w:rFonts w:hint="eastAsia"/>
          <w:sz w:val="21"/>
        </w:rPr>
        <w:t>该网格τ时段的累积下渗量</w:t>
      </w:r>
      <w:r w:rsidR="00D413C8">
        <w:rPr>
          <w:rFonts w:hint="eastAsia"/>
          <w:sz w:val="21"/>
        </w:rPr>
        <w:t>为</w:t>
      </w:r>
      <w:r w:rsidR="00164EF2">
        <w:rPr>
          <w:rFonts w:hint="eastAsia"/>
          <w:sz w:val="21"/>
        </w:rPr>
        <w:t>：</w:t>
      </w:r>
      <m:oMath>
        <m:r>
          <w:rPr>
            <w:rFonts w:ascii="Cambria Math" w:hAnsi="Cambria Math" w:cs="Times New Roman"/>
            <w:sz w:val="21"/>
          </w:rPr>
          <m:t>F</m:t>
        </m:r>
        <m:d>
          <m:dPr>
            <m:ctrlPr>
              <w:rPr>
                <w:rFonts w:ascii="Cambria Math" w:hAnsi="Cambria Math" w:cs="Times New Roman"/>
                <w:sz w:val="21"/>
              </w:rPr>
            </m:ctrlPr>
          </m:dPr>
          <m:e>
            <m:r>
              <w:rPr>
                <w:rFonts w:ascii="Cambria Math" w:hAnsi="Cambria Math" w:cs="Times New Roman"/>
                <w:sz w:val="21"/>
              </w:rPr>
              <m:t>t=τ</m:t>
            </m:r>
          </m:e>
        </m:d>
        <m:r>
          <w:rPr>
            <w:rFonts w:ascii="Cambria Math" w:hAnsi="Cambria Math" w:cs="Times New Roman"/>
            <w:sz w:val="21"/>
          </w:rPr>
          <m:t>=F</m:t>
        </m:r>
        <m:d>
          <m:dPr>
            <m:ctrlPr>
              <w:rPr>
                <w:rFonts w:ascii="Cambria Math" w:hAnsi="Cambria Math" w:cs="Times New Roman"/>
                <w:sz w:val="21"/>
              </w:rPr>
            </m:ctrlPr>
          </m:dPr>
          <m:e>
            <m:r>
              <w:rPr>
                <w:rFonts w:ascii="Cambria Math" w:hAnsi="Cambria Math" w:cs="Times New Roman"/>
                <w:sz w:val="21"/>
              </w:rPr>
              <m:t>t=τ-1</m:t>
            </m:r>
          </m:e>
        </m:d>
        <m:r>
          <w:rPr>
            <w:rFonts w:ascii="Cambria Math" w:hAnsi="Cambria Math" w:cs="Times New Roman"/>
            <w:sz w:val="21"/>
          </w:rPr>
          <m:t>+i</m:t>
        </m:r>
        <m:d>
          <m:dPr>
            <m:ctrlPr>
              <w:rPr>
                <w:rFonts w:ascii="Cambria Math" w:hAnsi="Cambria Math" w:cs="Times New Roman"/>
                <w:i/>
                <w:sz w:val="21"/>
              </w:rPr>
            </m:ctrlPr>
          </m:dPr>
          <m:e>
            <m:r>
              <w:rPr>
                <w:rFonts w:ascii="Cambria Math" w:hAnsi="Cambria Math" w:cs="Times New Roman"/>
                <w:sz w:val="21"/>
              </w:rPr>
              <m:t>t=τ</m:t>
            </m:r>
          </m:e>
        </m:d>
      </m:oMath>
      <w:r w:rsidR="00164EF2">
        <w:rPr>
          <w:rFonts w:hint="eastAsia"/>
          <w:sz w:val="21"/>
        </w:rPr>
        <w:t>，</w:t>
      </w:r>
      <w:r w:rsidR="00D413C8">
        <w:rPr>
          <w:rFonts w:hint="eastAsia"/>
          <w:sz w:val="21"/>
        </w:rPr>
        <w:t>其中</w:t>
      </w:r>
      <m:oMath>
        <m:r>
          <w:rPr>
            <w:rFonts w:ascii="Cambria Math" w:hAnsi="Cambria Math" w:cs="Times New Roman"/>
            <w:sz w:val="21"/>
          </w:rPr>
          <m:t>i</m:t>
        </m:r>
      </m:oMath>
      <w:r w:rsidR="00164EF2">
        <w:rPr>
          <w:rFonts w:hint="eastAsia"/>
          <w:sz w:val="21"/>
        </w:rPr>
        <w:t>为当前时段下渗量，</w:t>
      </w:r>
      <m:oMath>
        <m:r>
          <m:rPr>
            <m:sty m:val="p"/>
          </m:rPr>
          <w:rPr>
            <w:rFonts w:ascii="Cambria Math" w:hAnsi="Cambria Math" w:cs="Times New Roman"/>
            <w:color w:val="000000"/>
            <w:sz w:val="21"/>
            <w:szCs w:val="24"/>
          </w:rPr>
          <m:t>mm</m:t>
        </m:r>
      </m:oMath>
      <w:r w:rsidR="00164EF2">
        <w:rPr>
          <w:rFonts w:hint="eastAsia"/>
          <w:color w:val="000000"/>
          <w:sz w:val="21"/>
          <w:szCs w:val="24"/>
        </w:rPr>
        <w:t>。</w:t>
      </w:r>
      <w:r w:rsidR="00164EF2">
        <w:rPr>
          <w:rFonts w:hint="eastAsia"/>
          <w:sz w:val="21"/>
        </w:rPr>
        <w:t>将</w:t>
      </w:r>
      <w:r w:rsidRPr="00C4393F">
        <w:rPr>
          <w:position w:val="-10"/>
          <w:sz w:val="21"/>
        </w:rPr>
        <w:object w:dxaOrig="859" w:dyaOrig="320" w14:anchorId="476DFF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55pt;height:15.8pt" o:ole="">
            <v:imagedata r:id="rId10" o:title=""/>
          </v:shape>
          <o:OLEObject Type="Embed" ProgID="Equation.DSMT4" ShapeID="_x0000_i1025" DrawAspect="Content" ObjectID="_1711886344" r:id="rId11"/>
        </w:object>
      </w:r>
      <w:r w:rsidRPr="00C4393F">
        <w:rPr>
          <w:rFonts w:hint="eastAsia"/>
          <w:sz w:val="21"/>
        </w:rPr>
        <w:t>代入式（</w:t>
      </w:r>
      <w:r w:rsidR="00861376" w:rsidRPr="00C4393F">
        <w:rPr>
          <w:sz w:val="21"/>
        </w:rPr>
        <w:t>5</w:t>
      </w:r>
      <w:r w:rsidRPr="00C4393F">
        <w:rPr>
          <w:rFonts w:hint="eastAsia"/>
          <w:sz w:val="21"/>
        </w:rPr>
        <w:t>），计算下一时段的土壤下渗能力。每个网格存在一个最大累积下渗量</w:t>
      </w:r>
      <m:oMath>
        <m:sSub>
          <m:sSubPr>
            <m:ctrlPr>
              <w:rPr>
                <w:rFonts w:ascii="Cambria Math" w:hAnsi="Cambria Math"/>
                <w:sz w:val="21"/>
              </w:rPr>
            </m:ctrlPr>
          </m:sSubPr>
          <m:e>
            <m:r>
              <w:rPr>
                <w:rFonts w:ascii="Cambria Math" w:hAnsi="Cambria Math"/>
                <w:sz w:val="21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1"/>
              </w:rPr>
              <m:t>max</m:t>
            </m:r>
          </m:sub>
        </m:sSub>
      </m:oMath>
      <w:r w:rsidRPr="00C4393F">
        <w:rPr>
          <w:rFonts w:hint="eastAsia"/>
          <w:sz w:val="21"/>
        </w:rPr>
        <w:t>，当土壤累积下渗量大于最大累积下渗量时，土壤含水量达到田间持水量，多出的水量形成地下径流</w:t>
      </w:r>
      <w:r w:rsidR="00D413C8">
        <w:rPr>
          <w:rFonts w:hint="eastAsia"/>
          <w:sz w:val="21"/>
        </w:rPr>
        <w:t>。</w:t>
      </w:r>
      <w:r w:rsidRPr="00C4393F">
        <w:rPr>
          <w:sz w:val="21"/>
        </w:rPr>
        <w:fldChar w:fldCharType="begin"/>
      </w:r>
      <w:r w:rsidRPr="00C4393F">
        <w:rPr>
          <w:sz w:val="21"/>
        </w:rPr>
        <w:instrText xml:space="preserve"> </w:instrText>
      </w:r>
      <w:r w:rsidRPr="00C4393F">
        <w:rPr>
          <w:rFonts w:hint="eastAsia"/>
          <w:sz w:val="21"/>
        </w:rPr>
        <w:instrText>= 4 \* GB3</w:instrText>
      </w:r>
      <w:r w:rsidRPr="00C4393F">
        <w:rPr>
          <w:sz w:val="21"/>
        </w:rPr>
        <w:instrText xml:space="preserve"> </w:instrText>
      </w:r>
      <w:r w:rsidRPr="00C4393F">
        <w:rPr>
          <w:sz w:val="21"/>
        </w:rPr>
        <w:fldChar w:fldCharType="separate"/>
      </w:r>
      <w:r w:rsidRPr="00C4393F">
        <w:rPr>
          <w:rFonts w:hint="eastAsia"/>
          <w:noProof/>
          <w:sz w:val="21"/>
        </w:rPr>
        <w:t>④</w:t>
      </w:r>
      <w:r w:rsidRPr="00C4393F">
        <w:rPr>
          <w:sz w:val="21"/>
        </w:rPr>
        <w:fldChar w:fldCharType="end"/>
      </w:r>
      <w:r w:rsidRPr="00C4393F">
        <w:rPr>
          <w:rFonts w:hint="eastAsia"/>
          <w:sz w:val="21"/>
        </w:rPr>
        <w:t>重复步骤</w:t>
      </w:r>
      <w:r w:rsidRPr="00C4393F">
        <w:rPr>
          <w:sz w:val="21"/>
        </w:rPr>
        <w:fldChar w:fldCharType="begin"/>
      </w:r>
      <w:r w:rsidRPr="00C4393F">
        <w:rPr>
          <w:sz w:val="21"/>
        </w:rPr>
        <w:instrText xml:space="preserve"> </w:instrText>
      </w:r>
      <w:r w:rsidRPr="00C4393F">
        <w:rPr>
          <w:rFonts w:hint="eastAsia"/>
          <w:sz w:val="21"/>
        </w:rPr>
        <w:instrText>= 1 \* GB3</w:instrText>
      </w:r>
      <w:r w:rsidRPr="00C4393F">
        <w:rPr>
          <w:sz w:val="21"/>
        </w:rPr>
        <w:instrText xml:space="preserve"> </w:instrText>
      </w:r>
      <w:r w:rsidRPr="00C4393F">
        <w:rPr>
          <w:sz w:val="21"/>
        </w:rPr>
        <w:fldChar w:fldCharType="separate"/>
      </w:r>
      <w:r w:rsidRPr="00C4393F">
        <w:rPr>
          <w:rFonts w:hint="eastAsia"/>
          <w:noProof/>
          <w:sz w:val="21"/>
        </w:rPr>
        <w:t>①</w:t>
      </w:r>
      <w:r w:rsidRPr="00C4393F">
        <w:rPr>
          <w:sz w:val="21"/>
        </w:rPr>
        <w:fldChar w:fldCharType="end"/>
      </w:r>
      <w:r w:rsidR="00D413C8">
        <w:rPr>
          <w:rFonts w:hint="eastAsia"/>
          <w:sz w:val="21"/>
        </w:rPr>
        <w:t>～</w:t>
      </w:r>
      <w:r w:rsidRPr="00C4393F">
        <w:rPr>
          <w:sz w:val="21"/>
        </w:rPr>
        <w:fldChar w:fldCharType="begin"/>
      </w:r>
      <w:r w:rsidRPr="00C4393F">
        <w:rPr>
          <w:sz w:val="21"/>
        </w:rPr>
        <w:instrText xml:space="preserve"> </w:instrText>
      </w:r>
      <w:r w:rsidRPr="00C4393F">
        <w:rPr>
          <w:rFonts w:hint="eastAsia"/>
          <w:sz w:val="21"/>
        </w:rPr>
        <w:instrText>= 3 \* GB3</w:instrText>
      </w:r>
      <w:r w:rsidRPr="00C4393F">
        <w:rPr>
          <w:sz w:val="21"/>
        </w:rPr>
        <w:instrText xml:space="preserve"> </w:instrText>
      </w:r>
      <w:r w:rsidRPr="00C4393F">
        <w:rPr>
          <w:sz w:val="21"/>
        </w:rPr>
        <w:fldChar w:fldCharType="separate"/>
      </w:r>
      <w:r w:rsidRPr="00C4393F">
        <w:rPr>
          <w:rFonts w:hint="eastAsia"/>
          <w:noProof/>
          <w:sz w:val="21"/>
        </w:rPr>
        <w:t>③</w:t>
      </w:r>
      <w:r w:rsidRPr="00C4393F">
        <w:rPr>
          <w:sz w:val="21"/>
        </w:rPr>
        <w:fldChar w:fldCharType="end"/>
      </w:r>
      <w:r w:rsidRPr="00C4393F">
        <w:rPr>
          <w:rFonts w:hint="eastAsia"/>
          <w:sz w:val="21"/>
        </w:rPr>
        <w:t>，依次计算流域内每个网格在各时段下的径流量</w:t>
      </w:r>
      <w:r w:rsidR="00B42E08" w:rsidRPr="00C4393F">
        <w:rPr>
          <w:rFonts w:hint="eastAsia"/>
          <w:sz w:val="21"/>
        </w:rPr>
        <w:t>。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8"/>
        <w:gridCol w:w="7057"/>
        <w:gridCol w:w="1021"/>
      </w:tblGrid>
      <w:tr w:rsidR="009728D2" w:rsidRPr="00C4393F" w14:paraId="7C220D49" w14:textId="77777777" w:rsidTr="00DE7868">
        <w:tc>
          <w:tcPr>
            <w:tcW w:w="650" w:type="pct"/>
            <w:vAlign w:val="center"/>
          </w:tcPr>
          <w:p w14:paraId="5BDDB0F0" w14:textId="77777777" w:rsidR="00D413C8" w:rsidRPr="00C4393F" w:rsidRDefault="00D413C8" w:rsidP="00DE7868">
            <w:pPr>
              <w:jc w:val="center"/>
              <w:rPr>
                <w:rFonts w:cs="Times New Roman"/>
                <w:sz w:val="21"/>
              </w:rPr>
            </w:pPr>
          </w:p>
        </w:tc>
        <w:tc>
          <w:tcPr>
            <w:tcW w:w="3800" w:type="pct"/>
            <w:vAlign w:val="center"/>
          </w:tcPr>
          <w:p w14:paraId="62D9CAEA" w14:textId="77777777" w:rsidR="00D413C8" w:rsidRPr="00C4393F" w:rsidRDefault="00D413C8" w:rsidP="00DE7868">
            <w:pPr>
              <w:jc w:val="center"/>
              <w:rPr>
                <w:rFonts w:cs="Times New Roman"/>
                <w:sz w:val="21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1"/>
                  </w:rPr>
                  <m:t>R=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sz w:val="21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sz w:val="21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1"/>
                          </w:rPr>
                          <m:t>0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1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1"/>
                              </w:rPr>
                              <m:t>e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1"/>
                          </w:rPr>
                          <m:t xml:space="preserve">-ft  </m:t>
                        </m:r>
                      </m:e>
                    </m:eqArr>
                  </m:e>
                </m:d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sz w:val="21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1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1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1"/>
                            </w:rPr>
                            <m:t>e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1"/>
                        </w:rPr>
                        <m:t>≤ft</m:t>
                      </m:r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1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1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1"/>
                            </w:rPr>
                            <m:t>e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1"/>
                        </w:rPr>
                        <m:t>&gt;ft</m:t>
                      </m:r>
                    </m:e>
                  </m:mr>
                </m:m>
              </m:oMath>
            </m:oMathPara>
          </w:p>
        </w:tc>
        <w:tc>
          <w:tcPr>
            <w:tcW w:w="550" w:type="pct"/>
            <w:vAlign w:val="center"/>
          </w:tcPr>
          <w:p w14:paraId="584A6A25" w14:textId="77777777" w:rsidR="00D413C8" w:rsidRPr="00C4393F" w:rsidRDefault="00D413C8" w:rsidP="00DE7868">
            <w:pPr>
              <w:jc w:val="right"/>
              <w:rPr>
                <w:rFonts w:cs="Times New Roman"/>
                <w:sz w:val="21"/>
              </w:rPr>
            </w:pPr>
            <w:r w:rsidRPr="00C4393F">
              <w:rPr>
                <w:rFonts w:cs="Times New Roman" w:hint="eastAsia"/>
                <w:sz w:val="21"/>
              </w:rPr>
              <w:t>（</w:t>
            </w:r>
            <w:r w:rsidRPr="00C4393F">
              <w:rPr>
                <w:rFonts w:cs="Times New Roman"/>
                <w:sz w:val="21"/>
              </w:rPr>
              <w:t>6</w:t>
            </w:r>
            <w:r w:rsidRPr="00C4393F">
              <w:rPr>
                <w:rFonts w:cs="Times New Roman" w:hint="eastAsia"/>
                <w:sz w:val="21"/>
              </w:rPr>
              <w:t>）</w:t>
            </w:r>
          </w:p>
        </w:tc>
      </w:tr>
    </w:tbl>
    <w:p w14:paraId="76F10D7B" w14:textId="636D8181" w:rsidR="000E734B" w:rsidRPr="001423C1" w:rsidRDefault="00394715" w:rsidP="00394715">
      <w:pPr>
        <w:outlineLvl w:val="3"/>
        <w:rPr>
          <w:rFonts w:cs="Times New Roman"/>
          <w:sz w:val="21"/>
          <w:szCs w:val="24"/>
        </w:rPr>
      </w:pPr>
      <w:r>
        <w:rPr>
          <w:rFonts w:cs="Times New Roman" w:hint="eastAsia"/>
          <w:sz w:val="21"/>
          <w:szCs w:val="24"/>
        </w:rPr>
        <w:t>1</w:t>
      </w:r>
      <w:r>
        <w:rPr>
          <w:rFonts w:cs="Times New Roman"/>
          <w:sz w:val="21"/>
          <w:szCs w:val="24"/>
        </w:rPr>
        <w:t>.</w:t>
      </w:r>
      <w:r w:rsidR="00B0749D">
        <w:rPr>
          <w:rFonts w:cs="Times New Roman"/>
          <w:sz w:val="21"/>
          <w:szCs w:val="24"/>
        </w:rPr>
        <w:t>3</w:t>
      </w:r>
      <w:r>
        <w:rPr>
          <w:rFonts w:cs="Times New Roman"/>
          <w:sz w:val="21"/>
          <w:szCs w:val="24"/>
        </w:rPr>
        <w:t>.4.3</w:t>
      </w:r>
      <w:r w:rsidR="000E734B" w:rsidRPr="00394715">
        <w:rPr>
          <w:rFonts w:cs="Times New Roman" w:hint="eastAsia"/>
          <w:sz w:val="21"/>
          <w:szCs w:val="24"/>
        </w:rPr>
        <w:t>土</w:t>
      </w:r>
      <w:r w:rsidR="000E734B" w:rsidRPr="001423C1">
        <w:rPr>
          <w:rFonts w:cs="Times New Roman" w:hint="eastAsia"/>
          <w:sz w:val="21"/>
          <w:szCs w:val="24"/>
        </w:rPr>
        <w:t>壤含水量更新</w:t>
      </w:r>
    </w:p>
    <w:p w14:paraId="2CD2A0E6" w14:textId="2A7425A8" w:rsidR="000E734B" w:rsidRPr="00C4393F" w:rsidRDefault="00B85EC0" w:rsidP="00615272">
      <w:pPr>
        <w:ind w:firstLineChars="200" w:firstLine="420"/>
        <w:rPr>
          <w:rFonts w:cs="Times New Roman"/>
          <w:sz w:val="21"/>
          <w:szCs w:val="24"/>
        </w:rPr>
      </w:pPr>
      <w:r w:rsidRPr="001423C1">
        <w:rPr>
          <w:rFonts w:cs="Times New Roman" w:hint="eastAsia"/>
          <w:sz w:val="21"/>
          <w:szCs w:val="24"/>
        </w:rPr>
        <w:t>Grid-XAJ</w:t>
      </w:r>
      <w:r w:rsidR="003D6DD5" w:rsidRPr="001423C1">
        <w:rPr>
          <w:rFonts w:cs="Times New Roman"/>
          <w:sz w:val="21"/>
          <w:szCs w:val="24"/>
        </w:rPr>
        <w:t>-SIDE</w:t>
      </w:r>
      <w:r w:rsidR="003D6DD5" w:rsidRPr="001423C1">
        <w:rPr>
          <w:rFonts w:cs="Times New Roman" w:hint="eastAsia"/>
          <w:sz w:val="21"/>
          <w:szCs w:val="24"/>
        </w:rPr>
        <w:t>模型中，蓄满网格土壤含水量</w:t>
      </w:r>
      <w:r w:rsidR="000E734B" w:rsidRPr="001423C1">
        <w:rPr>
          <w:rFonts w:cs="Times New Roman" w:hint="eastAsia"/>
          <w:sz w:val="21"/>
          <w:szCs w:val="24"/>
        </w:rPr>
        <w:t>按照蓄</w:t>
      </w:r>
      <w:r w:rsidR="000E734B" w:rsidRPr="00C4393F">
        <w:rPr>
          <w:rFonts w:cs="Times New Roman" w:hint="eastAsia"/>
          <w:sz w:val="21"/>
          <w:szCs w:val="24"/>
        </w:rPr>
        <w:t>满产流算法</w:t>
      </w:r>
      <w:r w:rsidR="003D6DD5" w:rsidRPr="00C4393F">
        <w:rPr>
          <w:rFonts w:cs="Times New Roman" w:hint="eastAsia"/>
          <w:sz w:val="21"/>
          <w:szCs w:val="24"/>
        </w:rPr>
        <w:t>进行更新</w:t>
      </w:r>
      <w:r w:rsidR="00615272">
        <w:rPr>
          <w:rFonts w:cs="Times New Roman" w:hint="eastAsia"/>
          <w:sz w:val="21"/>
          <w:szCs w:val="24"/>
        </w:rPr>
        <w:t>。</w:t>
      </w:r>
      <w:r w:rsidR="000E734B" w:rsidRPr="00C4393F">
        <w:rPr>
          <w:rFonts w:cs="Times New Roman" w:hint="eastAsia"/>
          <w:sz w:val="21"/>
          <w:szCs w:val="24"/>
        </w:rPr>
        <w:t>超渗网格土壤含水量</w:t>
      </w:r>
      <w:r w:rsidR="00615272" w:rsidRPr="00C4393F">
        <w:rPr>
          <w:rFonts w:cs="Times New Roman" w:hint="eastAsia"/>
          <w:sz w:val="21"/>
          <w:szCs w:val="24"/>
        </w:rPr>
        <w:t>更新</w:t>
      </w:r>
      <w:r w:rsidR="00615272">
        <w:rPr>
          <w:rFonts w:cs="Times New Roman" w:hint="eastAsia"/>
          <w:sz w:val="21"/>
          <w:szCs w:val="24"/>
        </w:rPr>
        <w:t>方式：</w:t>
      </w:r>
      <w:r w:rsidR="000E734B" w:rsidRPr="00C4393F">
        <w:rPr>
          <w:rFonts w:cs="Times New Roman" w:hint="eastAsia"/>
          <w:sz w:val="21"/>
          <w:szCs w:val="24"/>
        </w:rPr>
        <w:t>根据超渗产流原理，当降雨强度小于下渗能力时，降雨全部下渗到土壤中，地面不产生积水；当降雨强度大于下渗能力时，降雨分为两部分，一部分按照下渗能力下渗到土壤中，</w:t>
      </w:r>
      <w:r w:rsidR="0050667B" w:rsidRPr="00C4393F">
        <w:rPr>
          <w:rFonts w:cs="Times New Roman" w:hint="eastAsia"/>
          <w:sz w:val="21"/>
          <w:szCs w:val="24"/>
        </w:rPr>
        <w:t>补充土壤含水量；另一部分</w:t>
      </w:r>
      <w:r w:rsidR="001E5E0F" w:rsidRPr="00C4393F">
        <w:rPr>
          <w:rFonts w:cs="Times New Roman" w:hint="eastAsia"/>
          <w:sz w:val="21"/>
          <w:szCs w:val="24"/>
        </w:rPr>
        <w:t>则</w:t>
      </w:r>
      <w:r w:rsidR="0050667B" w:rsidRPr="00C4393F">
        <w:rPr>
          <w:rFonts w:cs="Times New Roman" w:hint="eastAsia"/>
          <w:sz w:val="21"/>
          <w:szCs w:val="24"/>
        </w:rPr>
        <w:t>留在了地面，成为超渗</w:t>
      </w:r>
      <w:r w:rsidR="003D6DD5" w:rsidRPr="00C4393F">
        <w:rPr>
          <w:rFonts w:cs="Times New Roman" w:hint="eastAsia"/>
          <w:sz w:val="21"/>
          <w:szCs w:val="24"/>
        </w:rPr>
        <w:t>地表径流</w:t>
      </w:r>
      <w:r w:rsidR="000E734B" w:rsidRPr="00C4393F">
        <w:rPr>
          <w:rFonts w:cs="Times New Roman" w:hint="eastAsia"/>
          <w:sz w:val="21"/>
          <w:szCs w:val="24"/>
        </w:rPr>
        <w:t>。设网格当前时段下渗</w:t>
      </w:r>
      <w:r w:rsidR="0050667B" w:rsidRPr="00C4393F">
        <w:rPr>
          <w:rFonts w:cs="Times New Roman" w:hint="eastAsia"/>
          <w:sz w:val="21"/>
          <w:szCs w:val="24"/>
        </w:rPr>
        <w:t>量</w:t>
      </w:r>
      <w:r w:rsidR="000E734B" w:rsidRPr="00C4393F">
        <w:rPr>
          <w:rFonts w:cs="Times New Roman" w:hint="eastAsia"/>
          <w:sz w:val="21"/>
          <w:szCs w:val="24"/>
        </w:rPr>
        <w:t>为</w:t>
      </w:r>
      <m:oMath>
        <m:r>
          <w:rPr>
            <w:rFonts w:ascii="Cambria Math" w:hAnsi="Cambria Math" w:cs="Times New Roman"/>
            <w:sz w:val="21"/>
            <w:szCs w:val="24"/>
          </w:rPr>
          <m:t>i</m:t>
        </m:r>
      </m:oMath>
      <w:r w:rsidR="000E734B" w:rsidRPr="00C4393F">
        <w:rPr>
          <w:rFonts w:cs="Times New Roman" w:hint="eastAsia"/>
          <w:sz w:val="21"/>
          <w:szCs w:val="24"/>
        </w:rPr>
        <w:t>，上一时段上层、下层和深层</w:t>
      </w:r>
      <w:r w:rsidR="00F6088A" w:rsidRPr="00C4393F">
        <w:rPr>
          <w:rFonts w:cs="Times New Roman" w:hint="eastAsia"/>
          <w:sz w:val="21"/>
          <w:szCs w:val="24"/>
        </w:rPr>
        <w:t>的</w:t>
      </w:r>
      <w:r w:rsidR="000E734B" w:rsidRPr="00C4393F">
        <w:rPr>
          <w:rFonts w:cs="Times New Roman" w:hint="eastAsia"/>
          <w:sz w:val="21"/>
          <w:szCs w:val="24"/>
        </w:rPr>
        <w:t>土壤含水量分别为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4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4"/>
              </w:rPr>
              <m:t>U0</m:t>
            </m:r>
          </m:sub>
        </m:sSub>
      </m:oMath>
      <w:r w:rsidR="000E734B" w:rsidRPr="00C4393F">
        <w:rPr>
          <w:rFonts w:cs="Times New Roman" w:hint="eastAsia"/>
          <w:sz w:val="21"/>
          <w:szCs w:val="24"/>
        </w:rPr>
        <w:t>、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4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4"/>
              </w:rPr>
              <m:t>L0</m:t>
            </m:r>
          </m:sub>
        </m:sSub>
      </m:oMath>
      <w:r w:rsidR="00D413C8">
        <w:rPr>
          <w:rFonts w:cs="Times New Roman" w:hint="eastAsia"/>
          <w:sz w:val="21"/>
          <w:szCs w:val="24"/>
        </w:rPr>
        <w:t>和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4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4"/>
              </w:rPr>
              <m:t>D0</m:t>
            </m:r>
          </m:sub>
        </m:sSub>
      </m:oMath>
      <w:r w:rsidR="000E734B" w:rsidRPr="00C4393F">
        <w:rPr>
          <w:rFonts w:cs="Times New Roman" w:hint="eastAsia"/>
          <w:sz w:val="21"/>
          <w:szCs w:val="24"/>
        </w:rPr>
        <w:t>，</w:t>
      </w:r>
      <w:r w:rsidR="00F6088A" w:rsidRPr="00C4393F">
        <w:rPr>
          <w:rFonts w:cs="Times New Roman" w:hint="eastAsia"/>
          <w:sz w:val="21"/>
          <w:szCs w:val="24"/>
        </w:rPr>
        <w:t>三层土壤的</w:t>
      </w:r>
      <w:r w:rsidR="000E734B" w:rsidRPr="00C4393F">
        <w:rPr>
          <w:rFonts w:cs="Times New Roman" w:hint="eastAsia"/>
          <w:sz w:val="21"/>
          <w:szCs w:val="24"/>
        </w:rPr>
        <w:t>蓄水容量分别为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4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4"/>
              </w:rPr>
              <m:t>UM</m:t>
            </m:r>
          </m:sub>
        </m:sSub>
      </m:oMath>
      <w:r w:rsidR="000E734B" w:rsidRPr="00C4393F">
        <w:rPr>
          <w:rFonts w:cs="Times New Roman" w:hint="eastAsia"/>
          <w:sz w:val="21"/>
          <w:szCs w:val="24"/>
        </w:rPr>
        <w:t>、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4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4"/>
              </w:rPr>
              <m:t>LM</m:t>
            </m:r>
          </m:sub>
        </m:sSub>
        <m:r>
          <m:rPr>
            <m:sty m:val="p"/>
          </m:rPr>
          <w:rPr>
            <w:rFonts w:ascii="Cambria Math" w:hAnsi="Cambria Math" w:cs="Times New Roman" w:hint="eastAsia"/>
            <w:sz w:val="21"/>
            <w:szCs w:val="24"/>
          </w:rPr>
          <m:t>和</m:t>
        </m:r>
        <m:sSub>
          <m:sSubPr>
            <m:ctrlPr>
              <w:rPr>
                <w:rFonts w:ascii="Cambria Math" w:hAnsi="Cambria Math" w:cs="Times New Roman"/>
                <w:sz w:val="21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4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4"/>
              </w:rPr>
              <m:t>DM</m:t>
            </m:r>
          </m:sub>
        </m:sSub>
      </m:oMath>
      <w:r w:rsidR="000E734B" w:rsidRPr="00C4393F">
        <w:rPr>
          <w:rFonts w:cs="Times New Roman" w:hint="eastAsia"/>
          <w:sz w:val="21"/>
          <w:szCs w:val="24"/>
        </w:rPr>
        <w:t>，按照先上层后下层的次序</w:t>
      </w:r>
      <w:r w:rsidR="0050667B" w:rsidRPr="00C4393F">
        <w:rPr>
          <w:rFonts w:cs="Times New Roman" w:hint="eastAsia"/>
          <w:sz w:val="21"/>
          <w:szCs w:val="24"/>
        </w:rPr>
        <w:t>更新土壤含水量</w:t>
      </w:r>
      <w:r w:rsidR="006539FF" w:rsidRPr="00C4393F">
        <w:rPr>
          <w:rFonts w:cs="Times New Roman" w:hint="eastAsia"/>
          <w:sz w:val="21"/>
          <w:szCs w:val="24"/>
        </w:rPr>
        <w:t>。</w:t>
      </w:r>
      <w:r w:rsidR="00F6088A" w:rsidRPr="00C4393F">
        <w:rPr>
          <w:rFonts w:cs="Times New Roman" w:hint="eastAsia"/>
          <w:sz w:val="21"/>
          <w:szCs w:val="24"/>
        </w:rPr>
        <w:t>入渗量优先</w:t>
      </w:r>
      <w:r w:rsidR="00861376" w:rsidRPr="00C4393F">
        <w:rPr>
          <w:rFonts w:cs="Times New Roman" w:hint="eastAsia"/>
          <w:sz w:val="21"/>
          <w:szCs w:val="24"/>
        </w:rPr>
        <w:t>补充上层土壤含水量，</w:t>
      </w:r>
      <w:r w:rsidR="000E734B" w:rsidRPr="00C4393F">
        <w:rPr>
          <w:rFonts w:cs="Times New Roman" w:hint="eastAsia"/>
          <w:sz w:val="21"/>
          <w:szCs w:val="24"/>
        </w:rPr>
        <w:t>若上层土壤</w:t>
      </w:r>
      <w:r w:rsidR="00861376" w:rsidRPr="00C4393F">
        <w:rPr>
          <w:rFonts w:cs="Times New Roman" w:hint="eastAsia"/>
          <w:sz w:val="21"/>
          <w:szCs w:val="24"/>
        </w:rPr>
        <w:t>达到蓄满，</w:t>
      </w:r>
      <w:r w:rsidR="000E734B" w:rsidRPr="00C4393F">
        <w:rPr>
          <w:rFonts w:cs="Times New Roman" w:hint="eastAsia"/>
          <w:sz w:val="21"/>
          <w:szCs w:val="24"/>
        </w:rPr>
        <w:t>多余的水量</w:t>
      </w:r>
      <w:r w:rsidR="00861376" w:rsidRPr="00C4393F">
        <w:rPr>
          <w:rFonts w:cs="Times New Roman" w:hint="eastAsia"/>
          <w:sz w:val="21"/>
          <w:szCs w:val="24"/>
        </w:rPr>
        <w:t>继续下渗</w:t>
      </w:r>
      <w:r w:rsidR="000E734B" w:rsidRPr="00C4393F">
        <w:rPr>
          <w:rFonts w:cs="Times New Roman" w:hint="eastAsia"/>
          <w:sz w:val="21"/>
          <w:szCs w:val="24"/>
        </w:rPr>
        <w:t>补充下层土壤含水量，</w:t>
      </w:r>
      <w:r w:rsidR="00861376" w:rsidRPr="00C4393F">
        <w:rPr>
          <w:rFonts w:cs="Times New Roman" w:hint="eastAsia"/>
          <w:sz w:val="21"/>
          <w:szCs w:val="24"/>
        </w:rPr>
        <w:t>如果</w:t>
      </w:r>
      <w:r w:rsidR="000E734B" w:rsidRPr="00C4393F">
        <w:rPr>
          <w:rFonts w:cs="Times New Roman" w:hint="eastAsia"/>
          <w:sz w:val="21"/>
          <w:szCs w:val="24"/>
        </w:rPr>
        <w:t>下层土壤同样已经蓄满，多余的水量继续补充深层土壤含水量</w:t>
      </w:r>
      <w:r w:rsidR="00861376" w:rsidRPr="00C4393F">
        <w:rPr>
          <w:rFonts w:hint="eastAsia"/>
          <w:sz w:val="21"/>
        </w:rPr>
        <w:t>，直至</w:t>
      </w:r>
      <w:r w:rsidR="000E734B" w:rsidRPr="00C4393F">
        <w:rPr>
          <w:rFonts w:cs="Times New Roman" w:hint="eastAsia"/>
          <w:sz w:val="21"/>
          <w:szCs w:val="24"/>
        </w:rPr>
        <w:t>整个土层土壤含水量达到了田间持水量</w:t>
      </w:r>
      <w:r w:rsidR="00861376" w:rsidRPr="00C4393F">
        <w:rPr>
          <w:rFonts w:hint="eastAsia"/>
          <w:sz w:val="21"/>
        </w:rPr>
        <w:t>。</w:t>
      </w:r>
    </w:p>
    <w:p w14:paraId="27737285" w14:textId="4FAC5BE4" w:rsidR="008E5EC6" w:rsidRPr="00B3016C" w:rsidRDefault="008E5EC6" w:rsidP="00C4393F">
      <w:pPr>
        <w:outlineLvl w:val="2"/>
        <w:rPr>
          <w:rFonts w:eastAsia="楷体" w:cs="Times New Roman"/>
          <w:sz w:val="21"/>
          <w:szCs w:val="24"/>
        </w:rPr>
      </w:pPr>
      <w:r w:rsidRPr="00B3016C">
        <w:rPr>
          <w:rFonts w:eastAsia="楷体" w:cs="Times New Roman" w:hint="eastAsia"/>
          <w:sz w:val="21"/>
          <w:szCs w:val="24"/>
        </w:rPr>
        <w:t>1</w:t>
      </w:r>
      <w:r w:rsidRPr="00B3016C">
        <w:rPr>
          <w:rFonts w:eastAsia="楷体" w:cs="Times New Roman"/>
          <w:sz w:val="21"/>
          <w:szCs w:val="24"/>
        </w:rPr>
        <w:t>.</w:t>
      </w:r>
      <w:r w:rsidR="00B0749D">
        <w:rPr>
          <w:rFonts w:eastAsia="楷体" w:cs="Times New Roman"/>
          <w:sz w:val="21"/>
          <w:szCs w:val="24"/>
        </w:rPr>
        <w:t>3</w:t>
      </w:r>
      <w:r w:rsidR="00D534AE" w:rsidRPr="00B3016C">
        <w:rPr>
          <w:rFonts w:eastAsia="楷体" w:cs="Times New Roman"/>
          <w:sz w:val="21"/>
          <w:szCs w:val="24"/>
        </w:rPr>
        <w:t>.</w:t>
      </w:r>
      <w:r w:rsidR="00030089" w:rsidRPr="00B3016C">
        <w:rPr>
          <w:rFonts w:eastAsia="楷体" w:cs="Times New Roman"/>
          <w:sz w:val="21"/>
          <w:szCs w:val="24"/>
        </w:rPr>
        <w:t>5</w:t>
      </w:r>
      <w:r w:rsidRPr="00B3016C">
        <w:rPr>
          <w:rFonts w:eastAsia="楷体" w:cs="Times New Roman"/>
          <w:sz w:val="21"/>
          <w:szCs w:val="24"/>
        </w:rPr>
        <w:t xml:space="preserve"> </w:t>
      </w:r>
      <w:r w:rsidRPr="00B3016C">
        <w:rPr>
          <w:rFonts w:eastAsia="楷体" w:cs="Times New Roman" w:hint="eastAsia"/>
          <w:sz w:val="21"/>
          <w:szCs w:val="24"/>
        </w:rPr>
        <w:t>汇流计算</w:t>
      </w:r>
    </w:p>
    <w:p w14:paraId="4D9B0E9F" w14:textId="6E6162F3" w:rsidR="00C070B7" w:rsidRPr="00C4393F" w:rsidRDefault="00B85EC0" w:rsidP="00C4393F">
      <w:pPr>
        <w:ind w:firstLineChars="200" w:firstLine="420"/>
        <w:rPr>
          <w:rFonts w:cs="Times New Roman"/>
          <w:sz w:val="21"/>
          <w:szCs w:val="24"/>
        </w:rPr>
      </w:pPr>
      <w:r w:rsidRPr="00C4393F">
        <w:rPr>
          <w:rFonts w:cs="Times New Roman"/>
          <w:sz w:val="21"/>
          <w:szCs w:val="24"/>
        </w:rPr>
        <w:t>Grid-XAJ</w:t>
      </w:r>
      <w:r w:rsidR="00127E68" w:rsidRPr="00C4393F">
        <w:rPr>
          <w:rFonts w:cs="Times New Roman"/>
          <w:sz w:val="21"/>
          <w:szCs w:val="24"/>
        </w:rPr>
        <w:t>-SIDE</w:t>
      </w:r>
      <w:r w:rsidR="00127E68" w:rsidRPr="00C4393F">
        <w:rPr>
          <w:rFonts w:cs="Times New Roman" w:hint="eastAsia"/>
          <w:sz w:val="21"/>
          <w:szCs w:val="24"/>
        </w:rPr>
        <w:t>模型汇流分为逐网格坡面汇流和河道汇流</w:t>
      </w:r>
      <w:r w:rsidR="00615272">
        <w:rPr>
          <w:rFonts w:cs="Times New Roman" w:hint="eastAsia"/>
          <w:sz w:val="21"/>
          <w:szCs w:val="24"/>
        </w:rPr>
        <w:t>2</w:t>
      </w:r>
      <w:r w:rsidR="00127E68" w:rsidRPr="00C4393F">
        <w:rPr>
          <w:rFonts w:cs="Times New Roman" w:hint="eastAsia"/>
          <w:sz w:val="21"/>
          <w:szCs w:val="24"/>
        </w:rPr>
        <w:t>个阶段计算。坡面汇流采用一维扩散波方程计算，使用基于两步法</w:t>
      </w:r>
      <w:r w:rsidR="00127E68" w:rsidRPr="00C4393F">
        <w:rPr>
          <w:rFonts w:cs="Times New Roman"/>
          <w:sz w:val="21"/>
          <w:szCs w:val="24"/>
        </w:rPr>
        <w:t>Mac</w:t>
      </w:r>
      <w:r w:rsidR="00964202" w:rsidRPr="00C4393F">
        <w:rPr>
          <w:rFonts w:cs="Times New Roman"/>
          <w:sz w:val="21"/>
          <w:szCs w:val="24"/>
        </w:rPr>
        <w:t xml:space="preserve"> </w:t>
      </w:r>
      <w:r w:rsidR="00127E68" w:rsidRPr="00C4393F">
        <w:rPr>
          <w:rFonts w:cs="Times New Roman"/>
          <w:sz w:val="21"/>
          <w:szCs w:val="24"/>
        </w:rPr>
        <w:t>Cormack</w:t>
      </w:r>
      <w:r w:rsidR="00127E68" w:rsidRPr="00C4393F">
        <w:rPr>
          <w:rFonts w:cs="Times New Roman"/>
          <w:sz w:val="21"/>
          <w:szCs w:val="24"/>
        </w:rPr>
        <w:t>算法</w:t>
      </w:r>
      <w:r w:rsidR="00AC56C9" w:rsidRPr="00C4393F">
        <w:rPr>
          <w:rFonts w:cs="Times New Roman" w:hint="eastAsia"/>
          <w:sz w:val="21"/>
          <w:szCs w:val="24"/>
          <w:vertAlign w:val="superscript"/>
        </w:rPr>
        <w:t>[</w:t>
      </w:r>
      <w:r w:rsidR="00727298">
        <w:rPr>
          <w:rFonts w:cs="Times New Roman"/>
          <w:sz w:val="21"/>
          <w:szCs w:val="24"/>
          <w:vertAlign w:val="superscript"/>
        </w:rPr>
        <w:t>21</w:t>
      </w:r>
      <w:r w:rsidR="00AC56C9" w:rsidRPr="00C4393F">
        <w:rPr>
          <w:rFonts w:cs="Times New Roman"/>
          <w:sz w:val="21"/>
          <w:szCs w:val="24"/>
          <w:vertAlign w:val="superscript"/>
        </w:rPr>
        <w:t>]</w:t>
      </w:r>
      <w:r w:rsidR="00127E68" w:rsidRPr="00C4393F">
        <w:rPr>
          <w:rFonts w:cs="Times New Roman"/>
          <w:sz w:val="21"/>
          <w:szCs w:val="24"/>
        </w:rPr>
        <w:t>的二阶显式有限差分格式进行扩散波方程组的求解</w:t>
      </w:r>
      <w:r w:rsidR="00E90C49" w:rsidRPr="00C4393F">
        <w:rPr>
          <w:rFonts w:cs="Times New Roman" w:hint="eastAsia"/>
          <w:sz w:val="21"/>
          <w:szCs w:val="24"/>
        </w:rPr>
        <w:t>；</w:t>
      </w:r>
      <w:r w:rsidR="006C3E11" w:rsidRPr="00C4393F">
        <w:rPr>
          <w:rFonts w:hint="eastAsia"/>
          <w:sz w:val="21"/>
        </w:rPr>
        <w:t>河道汇流采用基于网格的马斯京根河道汇流演算法</w:t>
      </w:r>
      <w:r w:rsidR="00E54D77" w:rsidRPr="00717862">
        <w:rPr>
          <w:rFonts w:hint="eastAsia"/>
          <w:sz w:val="21"/>
          <w:vertAlign w:val="superscript"/>
        </w:rPr>
        <w:t>[</w:t>
      </w:r>
      <w:r w:rsidR="00FA6330" w:rsidRPr="00717862">
        <w:rPr>
          <w:sz w:val="21"/>
          <w:vertAlign w:val="superscript"/>
        </w:rPr>
        <w:t>2</w:t>
      </w:r>
      <w:r w:rsidR="00727298" w:rsidRPr="00717862">
        <w:rPr>
          <w:sz w:val="21"/>
          <w:vertAlign w:val="superscript"/>
        </w:rPr>
        <w:t>2</w:t>
      </w:r>
      <w:r w:rsidR="00E54D77" w:rsidRPr="00717862">
        <w:rPr>
          <w:sz w:val="21"/>
          <w:vertAlign w:val="superscript"/>
        </w:rPr>
        <w:t>]</w:t>
      </w:r>
      <w:r w:rsidR="006C3E11" w:rsidRPr="00C4393F">
        <w:rPr>
          <w:rFonts w:hint="eastAsia"/>
          <w:sz w:val="21"/>
        </w:rPr>
        <w:t>。</w:t>
      </w:r>
    </w:p>
    <w:p w14:paraId="46C3FE65" w14:textId="5BAA89E2" w:rsidR="00A76E1D" w:rsidRPr="00B3016C" w:rsidRDefault="00A76E1D" w:rsidP="00C4393F">
      <w:pPr>
        <w:outlineLvl w:val="2"/>
        <w:rPr>
          <w:rFonts w:eastAsia="楷体" w:cs="Times New Roman"/>
          <w:sz w:val="21"/>
          <w:szCs w:val="24"/>
        </w:rPr>
      </w:pPr>
      <w:r w:rsidRPr="00B3016C">
        <w:rPr>
          <w:rFonts w:eastAsia="楷体" w:cs="Times New Roman" w:hint="eastAsia"/>
          <w:sz w:val="21"/>
          <w:szCs w:val="24"/>
        </w:rPr>
        <w:t>1</w:t>
      </w:r>
      <w:r w:rsidRPr="00B3016C">
        <w:rPr>
          <w:rFonts w:eastAsia="楷体" w:cs="Times New Roman"/>
          <w:sz w:val="21"/>
          <w:szCs w:val="24"/>
        </w:rPr>
        <w:t>.</w:t>
      </w:r>
      <w:r w:rsidR="00B0749D">
        <w:rPr>
          <w:rFonts w:eastAsia="楷体" w:cs="Times New Roman"/>
          <w:sz w:val="21"/>
          <w:szCs w:val="24"/>
        </w:rPr>
        <w:t>3</w:t>
      </w:r>
      <w:r w:rsidR="00D534AE" w:rsidRPr="00B3016C">
        <w:rPr>
          <w:rFonts w:eastAsia="楷体" w:cs="Times New Roman"/>
          <w:sz w:val="21"/>
          <w:szCs w:val="24"/>
        </w:rPr>
        <w:t>.</w:t>
      </w:r>
      <w:r w:rsidR="00030089" w:rsidRPr="00B3016C">
        <w:rPr>
          <w:rFonts w:eastAsia="楷体" w:cs="Times New Roman"/>
          <w:sz w:val="21"/>
          <w:szCs w:val="24"/>
        </w:rPr>
        <w:t>6</w:t>
      </w:r>
      <w:r w:rsidRPr="00B3016C">
        <w:rPr>
          <w:rFonts w:eastAsia="楷体" w:cs="Times New Roman"/>
          <w:sz w:val="21"/>
          <w:szCs w:val="24"/>
        </w:rPr>
        <w:t xml:space="preserve"> </w:t>
      </w:r>
      <w:r w:rsidRPr="00B3016C">
        <w:rPr>
          <w:rFonts w:eastAsia="楷体" w:cs="Times New Roman" w:hint="eastAsia"/>
          <w:sz w:val="21"/>
          <w:szCs w:val="24"/>
        </w:rPr>
        <w:t>模型参数</w:t>
      </w:r>
    </w:p>
    <w:p w14:paraId="68033438" w14:textId="44D55780" w:rsidR="00A76E1D" w:rsidRPr="00C4393F" w:rsidRDefault="00B85EC0" w:rsidP="00980AA8">
      <w:pPr>
        <w:ind w:firstLineChars="200" w:firstLine="420"/>
        <w:rPr>
          <w:rFonts w:cs="Times New Roman"/>
          <w:sz w:val="21"/>
          <w:szCs w:val="24"/>
        </w:rPr>
      </w:pPr>
      <w:r w:rsidRPr="00C4393F">
        <w:rPr>
          <w:rFonts w:cs="Times New Roman" w:hint="eastAsia"/>
          <w:sz w:val="21"/>
          <w:szCs w:val="24"/>
        </w:rPr>
        <w:lastRenderedPageBreak/>
        <w:t>Grid-XAJ</w:t>
      </w:r>
      <w:r w:rsidR="000E734B" w:rsidRPr="00C4393F">
        <w:rPr>
          <w:rFonts w:cs="Times New Roman" w:hint="eastAsia"/>
          <w:sz w:val="21"/>
          <w:szCs w:val="24"/>
        </w:rPr>
        <w:t>-SIDE</w:t>
      </w:r>
      <w:r w:rsidR="000E734B" w:rsidRPr="00C4393F">
        <w:rPr>
          <w:rFonts w:cs="Times New Roman" w:hint="eastAsia"/>
          <w:sz w:val="21"/>
          <w:szCs w:val="24"/>
        </w:rPr>
        <w:t>模型以</w:t>
      </w:r>
      <w:r w:rsidRPr="00C4393F">
        <w:rPr>
          <w:rFonts w:cs="Times New Roman" w:hint="eastAsia"/>
          <w:sz w:val="21"/>
          <w:szCs w:val="24"/>
        </w:rPr>
        <w:t>Grid-XAJ</w:t>
      </w:r>
      <w:r w:rsidR="000E734B" w:rsidRPr="00C4393F">
        <w:rPr>
          <w:rFonts w:cs="Times New Roman" w:hint="eastAsia"/>
          <w:sz w:val="21"/>
          <w:szCs w:val="24"/>
        </w:rPr>
        <w:t>模型为基础，</w:t>
      </w:r>
      <w:r w:rsidR="009D131E" w:rsidRPr="00C4393F">
        <w:rPr>
          <w:rFonts w:cs="Times New Roman" w:hint="eastAsia"/>
          <w:sz w:val="21"/>
          <w:szCs w:val="24"/>
        </w:rPr>
        <w:t>并</w:t>
      </w:r>
      <w:r w:rsidR="00FF52FF" w:rsidRPr="00C4393F">
        <w:rPr>
          <w:rFonts w:cs="Times New Roman" w:hint="eastAsia"/>
          <w:sz w:val="21"/>
          <w:szCs w:val="24"/>
        </w:rPr>
        <w:t>添加</w:t>
      </w:r>
      <w:r w:rsidR="009D131E" w:rsidRPr="00C4393F">
        <w:rPr>
          <w:rFonts w:cs="Times New Roman" w:hint="eastAsia"/>
          <w:sz w:val="21"/>
          <w:szCs w:val="24"/>
        </w:rPr>
        <w:t>了</w:t>
      </w:r>
      <w:r w:rsidR="00FF52FF" w:rsidRPr="00C4393F">
        <w:rPr>
          <w:rFonts w:cs="Times New Roman" w:hint="eastAsia"/>
          <w:sz w:val="21"/>
          <w:szCs w:val="24"/>
        </w:rPr>
        <w:t>超渗产流计算模块，实现</w:t>
      </w:r>
      <w:r w:rsidR="005647DE" w:rsidRPr="00C4393F">
        <w:rPr>
          <w:rFonts w:cs="Times New Roman" w:hint="eastAsia"/>
          <w:sz w:val="21"/>
          <w:szCs w:val="24"/>
        </w:rPr>
        <w:t>了</w:t>
      </w:r>
      <w:r w:rsidR="000E734B" w:rsidRPr="00C4393F">
        <w:rPr>
          <w:rFonts w:cs="Times New Roman" w:hint="eastAsia"/>
          <w:sz w:val="21"/>
          <w:szCs w:val="24"/>
        </w:rPr>
        <w:t>蓄超产流时空动态组合的定量模拟</w:t>
      </w:r>
      <w:r w:rsidR="002B4101">
        <w:rPr>
          <w:rFonts w:cs="Times New Roman" w:hint="eastAsia"/>
          <w:sz w:val="21"/>
          <w:szCs w:val="24"/>
        </w:rPr>
        <w:t>，</w:t>
      </w:r>
      <w:r w:rsidR="00554F0A">
        <w:rPr>
          <w:rFonts w:cs="Times New Roman" w:hint="eastAsia"/>
          <w:sz w:val="21"/>
          <w:szCs w:val="24"/>
        </w:rPr>
        <w:t>其</w:t>
      </w:r>
      <w:r w:rsidR="007B4757" w:rsidRPr="00C4393F">
        <w:rPr>
          <w:rFonts w:cs="Times New Roman" w:hint="eastAsia"/>
          <w:sz w:val="21"/>
          <w:szCs w:val="24"/>
        </w:rPr>
        <w:t>参数见表</w:t>
      </w:r>
      <w:r w:rsidR="007B4757" w:rsidRPr="00C4393F">
        <w:rPr>
          <w:rFonts w:cs="Times New Roman" w:hint="eastAsia"/>
          <w:sz w:val="21"/>
          <w:szCs w:val="24"/>
        </w:rPr>
        <w:t>1</w:t>
      </w:r>
      <w:r w:rsidR="002B4101">
        <w:rPr>
          <w:rFonts w:cs="Times New Roman" w:hint="eastAsia"/>
          <w:sz w:val="21"/>
          <w:szCs w:val="24"/>
        </w:rPr>
        <w:t>。</w:t>
      </w:r>
      <w:r w:rsidR="001F07E4" w:rsidRPr="00A2346B">
        <w:rPr>
          <w:rFonts w:cs="Times New Roman" w:hint="eastAsia"/>
          <w:sz w:val="21"/>
          <w:szCs w:val="24"/>
          <w:highlight w:val="yellow"/>
        </w:rPr>
        <w:t>由于下垫面的空间分布具有异质性，研究流域的网格参数与下垫面的土壤、土地利用、高程等分布具有紧密相关性，本</w:t>
      </w:r>
      <w:r w:rsidR="00D413C8">
        <w:rPr>
          <w:rFonts w:cs="Times New Roman" w:hint="eastAsia"/>
          <w:sz w:val="21"/>
          <w:szCs w:val="24"/>
          <w:highlight w:val="yellow"/>
        </w:rPr>
        <w:t>文</w:t>
      </w:r>
      <w:r w:rsidR="001F07E4" w:rsidRPr="00A2346B">
        <w:rPr>
          <w:rFonts w:cs="Times New Roman" w:hint="eastAsia"/>
          <w:sz w:val="21"/>
          <w:szCs w:val="24"/>
          <w:highlight w:val="yellow"/>
        </w:rPr>
        <w:t>涉及的</w:t>
      </w:r>
      <w:r w:rsidR="00554F0A" w:rsidRPr="00A2346B">
        <w:rPr>
          <w:rFonts w:cs="Times New Roman"/>
          <w:sz w:val="21"/>
          <w:szCs w:val="24"/>
          <w:highlight w:val="yellow"/>
        </w:rPr>
        <w:t>3</w:t>
      </w:r>
      <w:r w:rsidR="001F07E4" w:rsidRPr="00A2346B">
        <w:rPr>
          <w:rFonts w:cs="Times New Roman" w:hint="eastAsia"/>
          <w:sz w:val="21"/>
          <w:szCs w:val="24"/>
          <w:highlight w:val="yellow"/>
        </w:rPr>
        <w:t>个模型均为分布式水文模型，</w:t>
      </w:r>
      <w:r w:rsidR="007B4757" w:rsidRPr="00A2346B">
        <w:rPr>
          <w:rFonts w:cs="Times New Roman" w:hint="eastAsia"/>
          <w:sz w:val="21"/>
          <w:szCs w:val="24"/>
          <w:highlight w:val="yellow"/>
        </w:rPr>
        <w:t>其</w:t>
      </w:r>
      <w:r w:rsidR="001F07E4" w:rsidRPr="00A2346B">
        <w:rPr>
          <w:rFonts w:cs="Times New Roman" w:hint="eastAsia"/>
          <w:sz w:val="21"/>
          <w:szCs w:val="24"/>
          <w:highlight w:val="yellow"/>
        </w:rPr>
        <w:t>网格的</w:t>
      </w:r>
      <w:r w:rsidR="00446541" w:rsidRPr="00446541">
        <w:rPr>
          <w:rFonts w:cs="Times New Roman" w:hint="eastAsia"/>
          <w:sz w:val="21"/>
          <w:szCs w:val="24"/>
          <w:highlight w:val="yellow"/>
        </w:rPr>
        <w:t>上层张力水容量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UM</m:t>
            </m:r>
          </m:sub>
        </m:sSub>
      </m:oMath>
      <w:r w:rsidR="00AF33BC" w:rsidRPr="00446541">
        <w:rPr>
          <w:rFonts w:cs="Times New Roman" w:hint="eastAsia"/>
          <w:sz w:val="21"/>
          <w:szCs w:val="21"/>
          <w:highlight w:val="yellow"/>
        </w:rPr>
        <w:t>、</w:t>
      </w:r>
      <w:r w:rsidR="00446541" w:rsidRPr="00446541">
        <w:rPr>
          <w:rFonts w:cs="Times New Roman" w:hint="eastAsia"/>
          <w:sz w:val="21"/>
          <w:szCs w:val="21"/>
          <w:highlight w:val="yellow"/>
        </w:rPr>
        <w:t>下层张力水容量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LM</m:t>
            </m:r>
          </m:sub>
        </m:sSub>
      </m:oMath>
      <w:r w:rsidR="00AF33BC" w:rsidRPr="00446541">
        <w:rPr>
          <w:rFonts w:cs="Times New Roman" w:hint="eastAsia"/>
          <w:sz w:val="21"/>
          <w:szCs w:val="21"/>
          <w:highlight w:val="yellow"/>
        </w:rPr>
        <w:t>、</w:t>
      </w:r>
      <w:r w:rsidR="00446541" w:rsidRPr="00446541">
        <w:rPr>
          <w:rFonts w:cs="Times New Roman" w:hint="eastAsia"/>
          <w:sz w:val="21"/>
          <w:szCs w:val="21"/>
          <w:highlight w:val="yellow"/>
        </w:rPr>
        <w:t>张力水蓄水容量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M</m:t>
            </m:r>
          </m:sub>
        </m:sSub>
      </m:oMath>
      <w:r w:rsidR="00AF33BC" w:rsidRPr="00446541">
        <w:rPr>
          <w:rFonts w:cs="Times New Roman" w:hint="eastAsia"/>
          <w:sz w:val="21"/>
          <w:szCs w:val="21"/>
          <w:highlight w:val="yellow"/>
        </w:rPr>
        <w:t>、</w:t>
      </w:r>
      <w:r w:rsidR="00446541" w:rsidRPr="00446541">
        <w:rPr>
          <w:rFonts w:cs="Times New Roman" w:hint="eastAsia"/>
          <w:sz w:val="21"/>
          <w:szCs w:val="21"/>
          <w:highlight w:val="yellow"/>
        </w:rPr>
        <w:t>自由水蓄水容量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M</m:t>
            </m:r>
          </m:sub>
        </m:sSub>
      </m:oMath>
      <w:r w:rsidR="00AF33BC" w:rsidRPr="00446541">
        <w:rPr>
          <w:rFonts w:cs="Times New Roman" w:hint="eastAsia"/>
          <w:sz w:val="21"/>
          <w:szCs w:val="21"/>
          <w:highlight w:val="yellow"/>
        </w:rPr>
        <w:t>、</w:t>
      </w:r>
      <w:r w:rsidR="00446541" w:rsidRPr="00446541">
        <w:rPr>
          <w:rFonts w:cs="Times New Roman" w:hint="eastAsia"/>
          <w:sz w:val="21"/>
          <w:szCs w:val="21"/>
          <w:highlight w:val="yellow"/>
        </w:rPr>
        <w:t>地下径流出流系数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G</m:t>
            </m:r>
          </m:sub>
        </m:sSub>
      </m:oMath>
      <w:r w:rsidR="00135F57" w:rsidRPr="00446541">
        <w:rPr>
          <w:rFonts w:cs="Times New Roman" w:hint="eastAsia"/>
          <w:sz w:val="21"/>
          <w:szCs w:val="21"/>
          <w:highlight w:val="yellow"/>
        </w:rPr>
        <w:t>、</w:t>
      </w:r>
      <m:oMath>
        <m:r>
          <m:rPr>
            <m:sty m:val="p"/>
          </m:rPr>
          <w:rPr>
            <w:rFonts w:ascii="Cambria Math" w:hAnsi="Cambria Math" w:cs="Times New Roman" w:hint="eastAsia"/>
            <w:sz w:val="21"/>
            <w:szCs w:val="21"/>
            <w:highlight w:val="yellow"/>
          </w:rPr>
          <m:t>壤中流出流系数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I</m:t>
            </m:r>
          </m:sub>
        </m:sSub>
      </m:oMath>
      <w:r w:rsidR="00135F57" w:rsidRPr="00446541">
        <w:rPr>
          <w:rFonts w:cs="Times New Roman" w:hint="eastAsia"/>
          <w:sz w:val="21"/>
          <w:szCs w:val="21"/>
          <w:highlight w:val="yellow"/>
        </w:rPr>
        <w:t>、</w:t>
      </w:r>
      <w:r w:rsidR="00446541" w:rsidRPr="00446541">
        <w:rPr>
          <w:rFonts w:cs="Times New Roman" w:hint="eastAsia"/>
          <w:sz w:val="21"/>
          <w:szCs w:val="21"/>
          <w:highlight w:val="yellow"/>
        </w:rPr>
        <w:t>土壤总孔隙度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t</m:t>
            </m:r>
          </m:sub>
        </m:sSub>
      </m:oMath>
      <w:r w:rsidR="00135F57" w:rsidRPr="00446541">
        <w:rPr>
          <w:rFonts w:cs="Times New Roman" w:hint="eastAsia"/>
          <w:sz w:val="21"/>
          <w:szCs w:val="21"/>
          <w:highlight w:val="yellow"/>
        </w:rPr>
        <w:t>、</w:t>
      </w:r>
      <w:r w:rsidR="00446541" w:rsidRPr="00446541">
        <w:rPr>
          <w:rFonts w:cs="Times New Roman" w:hint="eastAsia"/>
          <w:sz w:val="21"/>
          <w:szCs w:val="21"/>
          <w:highlight w:val="yellow"/>
        </w:rPr>
        <w:t>土壤有效孔隙度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s</m:t>
            </m:r>
          </m:sub>
        </m:sSub>
      </m:oMath>
      <w:r w:rsidR="00135F57" w:rsidRPr="00446541">
        <w:rPr>
          <w:rFonts w:cs="Times New Roman" w:hint="eastAsia"/>
          <w:sz w:val="21"/>
          <w:szCs w:val="21"/>
          <w:highlight w:val="yellow"/>
        </w:rPr>
        <w:t>、</w:t>
      </w:r>
      <w:r w:rsidR="00446541" w:rsidRPr="00446541">
        <w:rPr>
          <w:rFonts w:cs="Times New Roman" w:hint="eastAsia"/>
          <w:sz w:val="21"/>
          <w:szCs w:val="21"/>
          <w:highlight w:val="yellow"/>
        </w:rPr>
        <w:t>湿润锋处土壤吸力</w:t>
      </w:r>
      <m:oMath>
        <m:r>
          <w:rPr>
            <w:rFonts w:ascii="Cambria Math" w:hAnsi="Cambria Math" w:cs="Times New Roman"/>
            <w:sz w:val="21"/>
            <w:szCs w:val="21"/>
            <w:highlight w:val="yellow"/>
          </w:rPr>
          <m:t>ψ</m:t>
        </m:r>
      </m:oMath>
      <w:r w:rsidR="00135F57" w:rsidRPr="00446541">
        <w:rPr>
          <w:rFonts w:cs="Times New Roman"/>
          <w:sz w:val="21"/>
          <w:szCs w:val="21"/>
          <w:highlight w:val="yellow"/>
        </w:rPr>
        <w:t xml:space="preserve"> </w:t>
      </w:r>
      <w:r w:rsidR="00135F57" w:rsidRPr="00446541">
        <w:rPr>
          <w:rFonts w:cs="Times New Roman" w:hint="eastAsia"/>
          <w:sz w:val="21"/>
          <w:szCs w:val="21"/>
          <w:highlight w:val="yellow"/>
        </w:rPr>
        <w:t>和</w:t>
      </w:r>
      <w:r w:rsidR="00446541" w:rsidRPr="00446541">
        <w:rPr>
          <w:rFonts w:cs="Times New Roman" w:hint="eastAsia"/>
          <w:sz w:val="21"/>
          <w:szCs w:val="21"/>
          <w:highlight w:val="yellow"/>
        </w:rPr>
        <w:t>饱和水力传导度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s</m:t>
            </m:r>
          </m:sub>
        </m:sSub>
      </m:oMath>
      <w:r w:rsidR="007D46C8" w:rsidRPr="00446541">
        <w:rPr>
          <w:rFonts w:cs="Times New Roman" w:hint="eastAsia"/>
          <w:sz w:val="21"/>
          <w:szCs w:val="24"/>
          <w:highlight w:val="yellow"/>
        </w:rPr>
        <w:t>等参数</w:t>
      </w:r>
      <w:r w:rsidR="001F07E4" w:rsidRPr="00446541">
        <w:rPr>
          <w:rFonts w:cs="Times New Roman" w:hint="eastAsia"/>
          <w:sz w:val="21"/>
          <w:szCs w:val="24"/>
          <w:highlight w:val="yellow"/>
        </w:rPr>
        <w:t>的取值也</w:t>
      </w:r>
      <w:r w:rsidR="00554F0A" w:rsidRPr="00446541">
        <w:rPr>
          <w:rFonts w:cs="Times New Roman" w:hint="eastAsia"/>
          <w:sz w:val="21"/>
          <w:szCs w:val="24"/>
          <w:highlight w:val="yellow"/>
        </w:rPr>
        <w:t>为</w:t>
      </w:r>
      <w:r w:rsidR="001F07E4" w:rsidRPr="00446541">
        <w:rPr>
          <w:rFonts w:cs="Times New Roman" w:hint="eastAsia"/>
          <w:sz w:val="21"/>
          <w:szCs w:val="24"/>
          <w:highlight w:val="yellow"/>
        </w:rPr>
        <w:t>分布式。</w:t>
      </w:r>
      <w:r w:rsidR="00446541" w:rsidRPr="00446541">
        <w:rPr>
          <w:rFonts w:cs="Times New Roman" w:hint="eastAsia"/>
          <w:sz w:val="21"/>
          <w:szCs w:val="24"/>
          <w:highlight w:val="yellow"/>
        </w:rPr>
        <w:t>其中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UM</m:t>
            </m:r>
          </m:sub>
        </m:sSub>
      </m:oMath>
      <w:r w:rsidR="00135F57" w:rsidRPr="00446541">
        <w:rPr>
          <w:rFonts w:cs="Times New Roman" w:hint="eastAsia"/>
          <w:sz w:val="21"/>
          <w:szCs w:val="21"/>
          <w:highlight w:val="yellow"/>
        </w:rPr>
        <w:t>、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LM</m:t>
            </m:r>
          </m:sub>
        </m:sSub>
      </m:oMath>
      <w:r w:rsidR="00135F57" w:rsidRPr="00446541">
        <w:rPr>
          <w:rFonts w:cs="Times New Roman" w:hint="eastAsia"/>
          <w:sz w:val="21"/>
          <w:szCs w:val="21"/>
          <w:highlight w:val="yellow"/>
        </w:rPr>
        <w:t>、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M</m:t>
            </m:r>
          </m:sub>
        </m:sSub>
      </m:oMath>
      <w:r w:rsidR="00135F57" w:rsidRPr="00446541">
        <w:rPr>
          <w:rFonts w:cs="Times New Roman" w:hint="eastAsia"/>
          <w:sz w:val="21"/>
          <w:szCs w:val="21"/>
          <w:highlight w:val="yellow"/>
        </w:rPr>
        <w:t>、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M</m:t>
            </m:r>
          </m:sub>
        </m:sSub>
      </m:oMath>
      <w:r w:rsidR="00135F57" w:rsidRPr="00446541">
        <w:rPr>
          <w:rFonts w:cs="Times New Roman" w:hint="eastAsia"/>
          <w:sz w:val="21"/>
          <w:szCs w:val="21"/>
          <w:highlight w:val="yellow"/>
        </w:rPr>
        <w:t>、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G</m:t>
            </m:r>
          </m:sub>
        </m:sSub>
      </m:oMath>
      <w:r w:rsidR="00135F57" w:rsidRPr="00446541">
        <w:rPr>
          <w:rFonts w:cs="Times New Roman"/>
          <w:sz w:val="21"/>
          <w:szCs w:val="21"/>
          <w:highlight w:val="yellow"/>
        </w:rPr>
        <w:t xml:space="preserve"> </w:t>
      </w:r>
      <w:r w:rsidR="00135F57" w:rsidRPr="00446541">
        <w:rPr>
          <w:rFonts w:cs="Times New Roman" w:hint="eastAsia"/>
          <w:sz w:val="21"/>
          <w:szCs w:val="21"/>
          <w:highlight w:val="yellow"/>
        </w:rPr>
        <w:t>和</w:t>
      </w:r>
      <w:r w:rsidR="00135F57" w:rsidRPr="00446541">
        <w:rPr>
          <w:rFonts w:cs="Times New Roman"/>
          <w:sz w:val="21"/>
          <w:szCs w:val="21"/>
          <w:highlight w:val="yellow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I</m:t>
            </m:r>
          </m:sub>
        </m:sSub>
      </m:oMath>
      <w:r w:rsidR="00980AA8" w:rsidRPr="00446541">
        <w:rPr>
          <w:rFonts w:cs="Times New Roman" w:hint="eastAsia"/>
          <w:sz w:val="21"/>
          <w:szCs w:val="24"/>
          <w:highlight w:val="yellow"/>
        </w:rPr>
        <w:t>均</w:t>
      </w:r>
      <w:r w:rsidR="00135F57" w:rsidRPr="00446541">
        <w:rPr>
          <w:rFonts w:cs="Times New Roman" w:hint="eastAsia"/>
          <w:sz w:val="21"/>
          <w:szCs w:val="24"/>
          <w:highlight w:val="yellow"/>
        </w:rPr>
        <w:t>根据</w:t>
      </w:r>
      <w:r w:rsidR="00135F57" w:rsidRPr="00446541">
        <w:rPr>
          <w:rFonts w:cs="Times New Roman"/>
          <w:sz w:val="21"/>
          <w:szCs w:val="24"/>
          <w:highlight w:val="yellow"/>
        </w:rPr>
        <w:t>Grid-XAJ</w:t>
      </w:r>
      <w:r w:rsidR="00135F57" w:rsidRPr="00446541">
        <w:rPr>
          <w:rFonts w:cs="Times New Roman" w:hint="eastAsia"/>
          <w:sz w:val="21"/>
          <w:szCs w:val="24"/>
          <w:highlight w:val="yellow"/>
        </w:rPr>
        <w:t>参数及其空间分布估计方法进行计算</w:t>
      </w:r>
      <w:r w:rsidR="00554F0A" w:rsidRPr="00446541" w:rsidDel="00554F0A">
        <w:rPr>
          <w:rFonts w:cs="Times New Roman"/>
          <w:sz w:val="21"/>
          <w:szCs w:val="24"/>
          <w:highlight w:val="yellow"/>
        </w:rPr>
        <w:t xml:space="preserve"> </w:t>
      </w:r>
      <w:r w:rsidR="00135F57" w:rsidRPr="00446541">
        <w:rPr>
          <w:rFonts w:cs="Times New Roman"/>
          <w:sz w:val="21"/>
          <w:szCs w:val="24"/>
          <w:highlight w:val="yellow"/>
          <w:vertAlign w:val="superscript"/>
        </w:rPr>
        <w:t>[23-24]</w:t>
      </w:r>
      <w:r w:rsidR="00135F57" w:rsidRPr="00446541">
        <w:rPr>
          <w:rFonts w:cs="Times New Roman" w:hint="eastAsia"/>
          <w:sz w:val="21"/>
          <w:szCs w:val="24"/>
          <w:highlight w:val="yellow"/>
        </w:rPr>
        <w:t>；</w:t>
      </w:r>
      <w:r w:rsidR="00CA457C" w:rsidRPr="00446541">
        <w:rPr>
          <w:rFonts w:cs="Times New Roman" w:hint="eastAsia"/>
          <w:sz w:val="21"/>
          <w:szCs w:val="24"/>
          <w:highlight w:val="yellow"/>
        </w:rPr>
        <w:t>每个网格的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t</m:t>
            </m:r>
          </m:sub>
        </m:sSub>
      </m:oMath>
      <w:r w:rsidR="002C30D0" w:rsidRPr="00446541">
        <w:rPr>
          <w:rFonts w:cs="Times New Roman" w:hint="eastAsia"/>
          <w:sz w:val="21"/>
          <w:szCs w:val="21"/>
          <w:highlight w:val="yellow"/>
        </w:rPr>
        <w:t>、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s</m:t>
            </m:r>
          </m:sub>
        </m:sSub>
      </m:oMath>
      <w:r w:rsidR="002C30D0" w:rsidRPr="00446541">
        <w:rPr>
          <w:rFonts w:cs="Times New Roman" w:hint="eastAsia"/>
          <w:sz w:val="21"/>
          <w:szCs w:val="21"/>
          <w:highlight w:val="yellow"/>
        </w:rPr>
        <w:t>、</w:t>
      </w:r>
      <m:oMath>
        <m:r>
          <w:rPr>
            <w:rFonts w:ascii="Cambria Math" w:hAnsi="Cambria Math" w:cs="Times New Roman"/>
            <w:sz w:val="21"/>
            <w:szCs w:val="21"/>
            <w:highlight w:val="yellow"/>
          </w:rPr>
          <m:t>ψ</m:t>
        </m:r>
      </m:oMath>
      <w:r w:rsidR="002C30D0" w:rsidRPr="00446541">
        <w:rPr>
          <w:rFonts w:cs="Times New Roman"/>
          <w:sz w:val="21"/>
          <w:szCs w:val="21"/>
          <w:highlight w:val="yellow"/>
        </w:rPr>
        <w:t xml:space="preserve"> </w:t>
      </w:r>
      <w:r w:rsidR="002C30D0" w:rsidRPr="00446541">
        <w:rPr>
          <w:rFonts w:cs="Times New Roman" w:hint="eastAsia"/>
          <w:sz w:val="21"/>
          <w:szCs w:val="21"/>
          <w:highlight w:val="yellow"/>
        </w:rPr>
        <w:t>和</w:t>
      </w:r>
      <w:r w:rsidR="002C30D0" w:rsidRPr="00446541">
        <w:rPr>
          <w:rFonts w:cs="Times New Roman"/>
          <w:sz w:val="21"/>
          <w:szCs w:val="21"/>
          <w:highlight w:val="yellow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s</m:t>
            </m:r>
          </m:sub>
        </m:sSub>
      </m:oMath>
      <w:r w:rsidR="00FC6FE2" w:rsidRPr="00446541">
        <w:rPr>
          <w:rFonts w:cs="Times New Roman" w:hint="eastAsia"/>
          <w:sz w:val="21"/>
          <w:szCs w:val="24"/>
          <w:highlight w:val="yellow"/>
        </w:rPr>
        <w:t>等超渗产流参数</w:t>
      </w:r>
      <w:r w:rsidR="00FF52FF" w:rsidRPr="00446541">
        <w:rPr>
          <w:rFonts w:cs="Times New Roman" w:hint="eastAsia"/>
          <w:sz w:val="21"/>
          <w:szCs w:val="24"/>
          <w:highlight w:val="yellow"/>
        </w:rPr>
        <w:t>，</w:t>
      </w:r>
      <w:r w:rsidR="000E734B" w:rsidRPr="00446541">
        <w:rPr>
          <w:rFonts w:cs="Times New Roman" w:hint="eastAsia"/>
          <w:sz w:val="21"/>
          <w:szCs w:val="24"/>
          <w:highlight w:val="yellow"/>
        </w:rPr>
        <w:t>均与土壤类型相关，</w:t>
      </w:r>
      <w:r w:rsidR="00135F57" w:rsidRPr="00446541">
        <w:rPr>
          <w:rFonts w:cs="Times New Roman" w:hint="eastAsia"/>
          <w:sz w:val="21"/>
          <w:szCs w:val="24"/>
          <w:highlight w:val="yellow"/>
        </w:rPr>
        <w:t>根据</w:t>
      </w:r>
      <w:r w:rsidR="00135F57" w:rsidRPr="00446541">
        <w:rPr>
          <w:rFonts w:cs="Times New Roman"/>
          <w:sz w:val="21"/>
          <w:szCs w:val="24"/>
          <w:highlight w:val="yellow"/>
        </w:rPr>
        <w:t>R</w:t>
      </w:r>
      <w:r w:rsidR="00554F0A" w:rsidRPr="00446541">
        <w:rPr>
          <w:rFonts w:cs="Times New Roman"/>
          <w:sz w:val="21"/>
          <w:szCs w:val="24"/>
          <w:highlight w:val="yellow"/>
        </w:rPr>
        <w:t>awls</w:t>
      </w:r>
      <w:r w:rsidR="00135F57" w:rsidRPr="00446541">
        <w:rPr>
          <w:rFonts w:cs="Times New Roman" w:hint="eastAsia"/>
          <w:sz w:val="21"/>
          <w:szCs w:val="24"/>
          <w:highlight w:val="yellow"/>
        </w:rPr>
        <w:t>等</w:t>
      </w:r>
      <w:r w:rsidR="00135F57" w:rsidRPr="00446541">
        <w:rPr>
          <w:rFonts w:cs="Times New Roman"/>
          <w:sz w:val="21"/>
          <w:szCs w:val="24"/>
          <w:highlight w:val="yellow"/>
          <w:vertAlign w:val="superscript"/>
        </w:rPr>
        <w:t>[25-27]</w:t>
      </w:r>
      <w:r w:rsidR="00135F57" w:rsidRPr="00446541">
        <w:rPr>
          <w:rFonts w:cs="Times New Roman" w:hint="eastAsia"/>
          <w:sz w:val="21"/>
          <w:szCs w:val="24"/>
          <w:highlight w:val="yellow"/>
        </w:rPr>
        <w:t>的研究确定每个网格的参数值</w:t>
      </w:r>
      <w:r w:rsidR="00FC6FE2" w:rsidRPr="00446541">
        <w:rPr>
          <w:rFonts w:cs="Times New Roman" w:hint="eastAsia"/>
          <w:sz w:val="21"/>
          <w:szCs w:val="24"/>
          <w:highlight w:val="yellow"/>
        </w:rPr>
        <w:t>；</w:t>
      </w:r>
      <w:r w:rsidR="00446541" w:rsidRPr="00446541">
        <w:rPr>
          <w:rFonts w:cs="Times New Roman" w:hint="eastAsia"/>
          <w:sz w:val="21"/>
          <w:szCs w:val="24"/>
          <w:highlight w:val="yellow"/>
        </w:rPr>
        <w:t>蒸发折算系数</w:t>
      </w:r>
      <m:oMath>
        <m:r>
          <w:rPr>
            <w:rFonts w:ascii="Cambria Math" w:hAnsi="Cambria Math" w:cs="Times New Roman"/>
            <w:sz w:val="21"/>
            <w:szCs w:val="21"/>
            <w:highlight w:val="yellow"/>
          </w:rPr>
          <m:t>K</m:t>
        </m:r>
      </m:oMath>
      <w:r w:rsidR="003500D0" w:rsidRPr="00446541">
        <w:rPr>
          <w:rFonts w:cs="Times New Roman" w:hint="eastAsia"/>
          <w:sz w:val="21"/>
          <w:szCs w:val="21"/>
          <w:highlight w:val="yellow"/>
        </w:rPr>
        <w:t>、</w:t>
      </w:r>
      <w:r w:rsidR="00446541" w:rsidRPr="00446541">
        <w:rPr>
          <w:rFonts w:cs="Times New Roman" w:hint="eastAsia"/>
          <w:sz w:val="21"/>
          <w:szCs w:val="21"/>
          <w:highlight w:val="yellow"/>
        </w:rPr>
        <w:t>深层蒸散发系数</w:t>
      </w:r>
      <m:oMath>
        <m:r>
          <w:rPr>
            <w:rFonts w:ascii="Cambria Math" w:hAnsi="Cambria Math" w:cs="Times New Roman"/>
            <w:sz w:val="21"/>
            <w:szCs w:val="21"/>
            <w:highlight w:val="yellow"/>
          </w:rPr>
          <m:t>C</m:t>
        </m:r>
      </m:oMath>
      <w:r w:rsidR="003500D0" w:rsidRPr="00446541">
        <w:rPr>
          <w:rFonts w:cs="Times New Roman" w:hint="eastAsia"/>
          <w:sz w:val="21"/>
          <w:szCs w:val="21"/>
          <w:highlight w:val="yellow"/>
        </w:rPr>
        <w:t>、</w:t>
      </w:r>
      <w:r w:rsidR="00446541" w:rsidRPr="00446541">
        <w:rPr>
          <w:rFonts w:cs="Times New Roman" w:hint="eastAsia"/>
          <w:sz w:val="21"/>
          <w:szCs w:val="21"/>
          <w:highlight w:val="yellow"/>
        </w:rPr>
        <w:t>最大累积下渗量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O</m:t>
            </m:r>
          </m:sub>
        </m:sSub>
      </m:oMath>
      <w:r w:rsidR="003500D0" w:rsidRPr="00446541">
        <w:rPr>
          <w:rFonts w:cs="Times New Roman" w:hint="eastAsia"/>
          <w:sz w:val="21"/>
          <w:szCs w:val="21"/>
          <w:highlight w:val="yellow"/>
        </w:rPr>
        <w:t>、</w:t>
      </w:r>
      <w:r w:rsidR="00446541" w:rsidRPr="00446541">
        <w:rPr>
          <w:rFonts w:cs="Times New Roman" w:hint="eastAsia"/>
          <w:sz w:val="21"/>
          <w:szCs w:val="21"/>
          <w:highlight w:val="yellow"/>
        </w:rPr>
        <w:t>地下径流消退系数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G</m:t>
            </m:r>
          </m:sub>
        </m:sSub>
      </m:oMath>
      <w:r w:rsidR="003500D0" w:rsidRPr="00446541">
        <w:rPr>
          <w:rFonts w:cs="Times New Roman" w:hint="eastAsia"/>
          <w:sz w:val="21"/>
          <w:szCs w:val="21"/>
          <w:highlight w:val="yellow"/>
        </w:rPr>
        <w:t>、</w:t>
      </w:r>
      <w:r w:rsidR="00446541" w:rsidRPr="00446541">
        <w:rPr>
          <w:rFonts w:cs="Times New Roman" w:hint="eastAsia"/>
          <w:sz w:val="21"/>
          <w:szCs w:val="21"/>
          <w:highlight w:val="yellow"/>
        </w:rPr>
        <w:t>壤中流消退系数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I</m:t>
            </m:r>
          </m:sub>
        </m:sSub>
      </m:oMath>
      <w:r w:rsidR="003500D0" w:rsidRPr="00446541">
        <w:rPr>
          <w:rFonts w:cs="Times New Roman" w:hint="eastAsia"/>
          <w:sz w:val="21"/>
          <w:szCs w:val="21"/>
          <w:highlight w:val="yellow"/>
        </w:rPr>
        <w:t>、</w:t>
      </w:r>
      <w:r w:rsidR="00446541" w:rsidRPr="00446541">
        <w:rPr>
          <w:rFonts w:cs="Times New Roman" w:hint="eastAsia"/>
          <w:sz w:val="21"/>
          <w:szCs w:val="21"/>
          <w:highlight w:val="yellow"/>
        </w:rPr>
        <w:t>河网蓄水消退系数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S</m:t>
            </m:r>
          </m:sub>
        </m:sSub>
      </m:oMath>
      <w:r w:rsidR="003500D0" w:rsidRPr="00446541">
        <w:rPr>
          <w:rFonts w:cs="Times New Roman" w:hint="eastAsia"/>
          <w:sz w:val="21"/>
          <w:szCs w:val="21"/>
          <w:highlight w:val="yellow"/>
        </w:rPr>
        <w:t>、</w:t>
      </w:r>
      <w:r w:rsidR="00446541" w:rsidRPr="00446541">
        <w:rPr>
          <w:rFonts w:cs="Times New Roman" w:hint="eastAsia"/>
          <w:sz w:val="21"/>
          <w:szCs w:val="21"/>
          <w:highlight w:val="yellow"/>
        </w:rPr>
        <w:t>滞后时间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ag</m:t>
            </m:r>
          </m:sub>
        </m:sSub>
      </m:oMath>
      <w:r w:rsidR="00B9608E">
        <w:rPr>
          <w:rFonts w:cs="Times New Roman" w:hint="eastAsia"/>
          <w:sz w:val="21"/>
          <w:szCs w:val="21"/>
          <w:highlight w:val="yellow"/>
        </w:rPr>
        <w:t>和</w:t>
      </w:r>
      <w:r w:rsidR="00446541" w:rsidRPr="00446541">
        <w:rPr>
          <w:rFonts w:cs="Times New Roman" w:hint="eastAsia"/>
          <w:sz w:val="21"/>
          <w:szCs w:val="21"/>
          <w:highlight w:val="yellow"/>
        </w:rPr>
        <w:t>河道径流逐网格马斯京根法演算参数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ech</m:t>
            </m:r>
          </m:sub>
        </m:sSub>
      </m:oMath>
      <w:r w:rsidR="00B9608E">
        <w:rPr>
          <w:rFonts w:cs="Times New Roman" w:hint="eastAsia"/>
          <w:sz w:val="21"/>
          <w:szCs w:val="21"/>
          <w:highlight w:val="yellow"/>
        </w:rPr>
        <w:t>、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  <w:highlight w:val="yellow"/>
              </w:rPr>
            </m:ctrlPr>
          </m:sSubPr>
          <m:e>
            <m: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  <w:highlight w:val="yellow"/>
              </w:rPr>
              <m:t>ech</m:t>
            </m:r>
          </m:sub>
        </m:sSub>
      </m:oMath>
      <w:r w:rsidR="000F283A" w:rsidRPr="00446541">
        <w:rPr>
          <w:rFonts w:cs="Times New Roman" w:hint="eastAsia"/>
          <w:sz w:val="21"/>
          <w:szCs w:val="24"/>
          <w:highlight w:val="yellow"/>
        </w:rPr>
        <w:t>等参数则利</w:t>
      </w:r>
      <w:r w:rsidR="000F283A" w:rsidRPr="00A2346B">
        <w:rPr>
          <w:rFonts w:cs="Times New Roman" w:hint="eastAsia"/>
          <w:sz w:val="21"/>
          <w:szCs w:val="24"/>
          <w:highlight w:val="yellow"/>
        </w:rPr>
        <w:t>用流域实测水文资料，采用人工优选法在经验取值范围内进行率定。</w:t>
      </w:r>
    </w:p>
    <w:p w14:paraId="3F6DAB01" w14:textId="47790477" w:rsidR="001E6D60" w:rsidRPr="00593483" w:rsidRDefault="00554F0A" w:rsidP="00593483">
      <w:pPr>
        <w:pStyle w:val="a3"/>
        <w:numPr>
          <w:ilvl w:val="0"/>
          <w:numId w:val="1"/>
        </w:numPr>
        <w:ind w:left="0" w:firstLineChars="0" w:firstLine="0"/>
        <w:outlineLvl w:val="0"/>
        <w:rPr>
          <w:rFonts w:ascii="黑体" w:eastAsia="黑体" w:hAnsi="黑体"/>
          <w:sz w:val="28"/>
        </w:rPr>
      </w:pPr>
      <w:r>
        <w:rPr>
          <w:rFonts w:ascii="黑体" w:eastAsia="黑体" w:hAnsi="黑体" w:hint="eastAsia"/>
          <w:sz w:val="28"/>
        </w:rPr>
        <w:t>模型验证</w:t>
      </w:r>
    </w:p>
    <w:p w14:paraId="6D462EA3" w14:textId="77777777" w:rsidR="000A339C" w:rsidRPr="00167F6F" w:rsidRDefault="000A339C" w:rsidP="00C4393F">
      <w:pPr>
        <w:outlineLvl w:val="1"/>
        <w:rPr>
          <w:rFonts w:eastAsia="黑体" w:cs="Times New Roman"/>
          <w:sz w:val="21"/>
          <w:szCs w:val="24"/>
        </w:rPr>
      </w:pPr>
      <w:r w:rsidRPr="00167F6F">
        <w:rPr>
          <w:rFonts w:eastAsia="黑体" w:cs="Times New Roman" w:hint="eastAsia"/>
          <w:sz w:val="21"/>
          <w:szCs w:val="24"/>
        </w:rPr>
        <w:t>2</w:t>
      </w:r>
      <w:r w:rsidRPr="00167F6F">
        <w:rPr>
          <w:rFonts w:eastAsia="黑体" w:cs="Times New Roman"/>
          <w:sz w:val="21"/>
          <w:szCs w:val="24"/>
        </w:rPr>
        <w:t xml:space="preserve">.1 </w:t>
      </w:r>
      <w:r w:rsidRPr="00167F6F">
        <w:rPr>
          <w:rFonts w:eastAsia="黑体" w:cs="Times New Roman" w:hint="eastAsia"/>
          <w:sz w:val="21"/>
          <w:szCs w:val="24"/>
        </w:rPr>
        <w:t>研究流域</w:t>
      </w:r>
    </w:p>
    <w:p w14:paraId="387804EC" w14:textId="14A7A4C5" w:rsidR="000E734B" w:rsidRDefault="00DB344A" w:rsidP="00C4393F">
      <w:pPr>
        <w:ind w:firstLineChars="200" w:firstLine="420"/>
        <w:rPr>
          <w:sz w:val="21"/>
        </w:rPr>
      </w:pPr>
      <w:r w:rsidRPr="00C4393F">
        <w:rPr>
          <w:rFonts w:hint="eastAsia"/>
          <w:sz w:val="21"/>
        </w:rPr>
        <w:t>选择半干旱地区</w:t>
      </w:r>
      <w:r w:rsidR="00192F65">
        <w:rPr>
          <w:rFonts w:hint="eastAsia"/>
          <w:sz w:val="21"/>
        </w:rPr>
        <w:t>的</w:t>
      </w:r>
      <w:r w:rsidRPr="00C4393F">
        <w:rPr>
          <w:rFonts w:hint="eastAsia"/>
          <w:sz w:val="21"/>
        </w:rPr>
        <w:t>绥德流域</w:t>
      </w:r>
      <w:r w:rsidR="00B05FBC" w:rsidRPr="00C4393F">
        <w:rPr>
          <w:rFonts w:hint="eastAsia"/>
          <w:sz w:val="21"/>
        </w:rPr>
        <w:t>作</w:t>
      </w:r>
      <w:r w:rsidRPr="00C4393F">
        <w:rPr>
          <w:rFonts w:hint="eastAsia"/>
          <w:sz w:val="21"/>
        </w:rPr>
        <w:t>为研究流域，</w:t>
      </w:r>
      <w:r w:rsidR="00175AA2" w:rsidRPr="00C4393F">
        <w:rPr>
          <w:rFonts w:hint="eastAsia"/>
          <w:sz w:val="21"/>
        </w:rPr>
        <w:t>流域高程、水系及站点分布</w:t>
      </w:r>
      <w:r w:rsidRPr="00C4393F">
        <w:rPr>
          <w:rFonts w:hint="eastAsia"/>
          <w:sz w:val="21"/>
        </w:rPr>
        <w:t>如图</w:t>
      </w:r>
      <w:r w:rsidR="007B62F5" w:rsidRPr="00C4393F">
        <w:rPr>
          <w:sz w:val="21"/>
        </w:rPr>
        <w:t>2</w:t>
      </w:r>
      <w:r w:rsidRPr="00C4393F">
        <w:rPr>
          <w:rFonts w:hint="eastAsia"/>
          <w:sz w:val="21"/>
        </w:rPr>
        <w:t>所示。</w:t>
      </w:r>
      <w:r w:rsidR="000A339C" w:rsidRPr="00C4393F">
        <w:rPr>
          <w:rFonts w:hint="eastAsia"/>
          <w:sz w:val="21"/>
        </w:rPr>
        <w:t>绥德水文站位于</w:t>
      </w:r>
      <w:r w:rsidR="00C87462" w:rsidRPr="00C4393F">
        <w:rPr>
          <w:rFonts w:hint="eastAsia"/>
          <w:sz w:val="21"/>
        </w:rPr>
        <w:t>陕西</w:t>
      </w:r>
      <w:r w:rsidR="00F07982" w:rsidRPr="00C4393F">
        <w:rPr>
          <w:rFonts w:hint="eastAsia"/>
          <w:sz w:val="21"/>
        </w:rPr>
        <w:t>省</w:t>
      </w:r>
      <w:r w:rsidR="000A339C" w:rsidRPr="00C4393F">
        <w:rPr>
          <w:rFonts w:hint="eastAsia"/>
          <w:sz w:val="21"/>
        </w:rPr>
        <w:t>绥德县，东经</w:t>
      </w:r>
      <w:r w:rsidR="000A339C" w:rsidRPr="00C4393F">
        <w:rPr>
          <w:rFonts w:hint="eastAsia"/>
          <w:sz w:val="21"/>
        </w:rPr>
        <w:t>110</w:t>
      </w:r>
      <w:r w:rsidR="000A339C" w:rsidRPr="00C4393F">
        <w:rPr>
          <w:rFonts w:hint="eastAsia"/>
          <w:sz w:val="21"/>
        </w:rPr>
        <w:t>°</w:t>
      </w:r>
      <w:r w:rsidR="000A339C" w:rsidRPr="00C4393F">
        <w:rPr>
          <w:rFonts w:hint="eastAsia"/>
          <w:sz w:val="21"/>
        </w:rPr>
        <w:t>14</w:t>
      </w:r>
      <w:r w:rsidR="000A339C" w:rsidRPr="00C4393F">
        <w:rPr>
          <w:rFonts w:hint="eastAsia"/>
          <w:sz w:val="21"/>
        </w:rPr>
        <w:t>′，北纬</w:t>
      </w:r>
      <w:r w:rsidR="000A339C" w:rsidRPr="00C4393F">
        <w:rPr>
          <w:rFonts w:hint="eastAsia"/>
          <w:sz w:val="21"/>
        </w:rPr>
        <w:t>37</w:t>
      </w:r>
      <w:r w:rsidR="000A339C" w:rsidRPr="00C4393F">
        <w:rPr>
          <w:rFonts w:hint="eastAsia"/>
          <w:sz w:val="21"/>
        </w:rPr>
        <w:t>°</w:t>
      </w:r>
      <w:r w:rsidR="000A339C" w:rsidRPr="00C4393F">
        <w:rPr>
          <w:rFonts w:hint="eastAsia"/>
          <w:sz w:val="21"/>
        </w:rPr>
        <w:t>30</w:t>
      </w:r>
      <w:r w:rsidR="000A339C" w:rsidRPr="00C4393F">
        <w:rPr>
          <w:rFonts w:hint="eastAsia"/>
          <w:sz w:val="21"/>
        </w:rPr>
        <w:t>′，建站于</w:t>
      </w:r>
      <w:r w:rsidR="000A339C" w:rsidRPr="00C4393F">
        <w:rPr>
          <w:rFonts w:hint="eastAsia"/>
          <w:sz w:val="21"/>
        </w:rPr>
        <w:t>1959</w:t>
      </w:r>
      <w:r w:rsidR="000A339C" w:rsidRPr="00C4393F">
        <w:rPr>
          <w:rFonts w:hint="eastAsia"/>
          <w:sz w:val="21"/>
        </w:rPr>
        <w:t>年</w:t>
      </w:r>
      <w:r w:rsidR="000A339C" w:rsidRPr="00C4393F">
        <w:rPr>
          <w:rFonts w:hint="eastAsia"/>
          <w:sz w:val="21"/>
        </w:rPr>
        <w:t>6</w:t>
      </w:r>
      <w:r w:rsidR="000A339C" w:rsidRPr="00C4393F">
        <w:rPr>
          <w:rFonts w:hint="eastAsia"/>
          <w:sz w:val="21"/>
        </w:rPr>
        <w:t>月，流域控制面积</w:t>
      </w:r>
      <w:r w:rsidR="000A339C" w:rsidRPr="00C4393F">
        <w:rPr>
          <w:rFonts w:hint="eastAsia"/>
          <w:sz w:val="21"/>
        </w:rPr>
        <w:t>3893km</w:t>
      </w:r>
      <w:r w:rsidR="000A339C" w:rsidRPr="00C4393F">
        <w:rPr>
          <w:rFonts w:hint="eastAsia"/>
          <w:sz w:val="21"/>
          <w:vertAlign w:val="superscript"/>
        </w:rPr>
        <w:t>2</w:t>
      </w:r>
      <w:r w:rsidR="007C4730" w:rsidRPr="00C4393F">
        <w:rPr>
          <w:rFonts w:hint="eastAsia"/>
          <w:sz w:val="21"/>
        </w:rPr>
        <w:t>。</w:t>
      </w:r>
      <w:r w:rsidR="00175AA2" w:rsidRPr="00C4393F">
        <w:rPr>
          <w:rFonts w:hint="eastAsia"/>
          <w:sz w:val="21"/>
        </w:rPr>
        <w:t>该站</w:t>
      </w:r>
      <w:r w:rsidR="007C4730" w:rsidRPr="00C4393F">
        <w:rPr>
          <w:rFonts w:hint="eastAsia"/>
          <w:sz w:val="21"/>
        </w:rPr>
        <w:t>多年平均降雨量</w:t>
      </w:r>
      <w:r w:rsidR="00192F65">
        <w:rPr>
          <w:rFonts w:hint="eastAsia"/>
          <w:sz w:val="21"/>
        </w:rPr>
        <w:t>为</w:t>
      </w:r>
      <w:r w:rsidR="007C4730" w:rsidRPr="00C4393F">
        <w:rPr>
          <w:rFonts w:hint="eastAsia"/>
          <w:sz w:val="21"/>
        </w:rPr>
        <w:t>4</w:t>
      </w:r>
      <w:r w:rsidR="007C4730" w:rsidRPr="00C4393F">
        <w:rPr>
          <w:sz w:val="21"/>
        </w:rPr>
        <w:t>86</w:t>
      </w:r>
      <w:r w:rsidR="007C4730" w:rsidRPr="00C4393F">
        <w:rPr>
          <w:rFonts w:hint="eastAsia"/>
          <w:sz w:val="21"/>
        </w:rPr>
        <w:t>mm</w:t>
      </w:r>
      <w:r w:rsidR="007C4730" w:rsidRPr="00C4393F">
        <w:rPr>
          <w:rFonts w:hint="eastAsia"/>
          <w:sz w:val="21"/>
        </w:rPr>
        <w:t>，多年平均气温</w:t>
      </w:r>
      <w:r w:rsidR="00192F65">
        <w:rPr>
          <w:rFonts w:hint="eastAsia"/>
          <w:sz w:val="21"/>
        </w:rPr>
        <w:t>为</w:t>
      </w:r>
      <w:r w:rsidR="007C4730" w:rsidRPr="00C4393F">
        <w:rPr>
          <w:rFonts w:hint="eastAsia"/>
          <w:sz w:val="21"/>
        </w:rPr>
        <w:t>9</w:t>
      </w:r>
      <w:r w:rsidR="007C4730" w:rsidRPr="00C4393F">
        <w:rPr>
          <w:sz w:val="21"/>
        </w:rPr>
        <w:t>.7</w:t>
      </w:r>
      <w:r w:rsidR="007C4730" w:rsidRPr="00C4393F">
        <w:rPr>
          <w:rFonts w:hint="eastAsia"/>
          <w:sz w:val="21"/>
        </w:rPr>
        <w:t>℃，</w:t>
      </w:r>
      <w:r w:rsidR="000A339C" w:rsidRPr="00C4393F">
        <w:rPr>
          <w:rFonts w:hint="eastAsia"/>
          <w:sz w:val="21"/>
        </w:rPr>
        <w:t>实测最大流量为</w:t>
      </w:r>
      <w:r w:rsidR="000A339C" w:rsidRPr="00C4393F">
        <w:rPr>
          <w:rFonts w:hint="eastAsia"/>
          <w:sz w:val="21"/>
        </w:rPr>
        <w:t>2350m</w:t>
      </w:r>
      <w:r w:rsidR="000A339C" w:rsidRPr="00C4393F">
        <w:rPr>
          <w:rFonts w:hint="eastAsia"/>
          <w:sz w:val="21"/>
          <w:vertAlign w:val="superscript"/>
        </w:rPr>
        <w:t>3</w:t>
      </w:r>
      <w:r w:rsidR="000A339C" w:rsidRPr="00C4393F">
        <w:rPr>
          <w:rFonts w:hint="eastAsia"/>
          <w:sz w:val="21"/>
        </w:rPr>
        <w:t>/s</w:t>
      </w:r>
      <w:r w:rsidR="000A339C" w:rsidRPr="00C4393F">
        <w:rPr>
          <w:rFonts w:hint="eastAsia"/>
          <w:sz w:val="21"/>
        </w:rPr>
        <w:t>，相应水位为</w:t>
      </w:r>
      <w:r w:rsidR="000A339C" w:rsidRPr="00C4393F">
        <w:rPr>
          <w:rFonts w:hint="eastAsia"/>
          <w:sz w:val="21"/>
        </w:rPr>
        <w:t>818.59m</w:t>
      </w:r>
      <w:r w:rsidR="000A339C" w:rsidRPr="00C4393F">
        <w:rPr>
          <w:rFonts w:hint="eastAsia"/>
          <w:sz w:val="21"/>
        </w:rPr>
        <w:t>。</w:t>
      </w:r>
      <w:r w:rsidR="00C87462" w:rsidRPr="00C4393F">
        <w:rPr>
          <w:rFonts w:hint="eastAsia"/>
          <w:sz w:val="21"/>
        </w:rPr>
        <w:t>绥德流域地形</w:t>
      </w:r>
      <w:r w:rsidR="00F9640A" w:rsidRPr="00C4393F">
        <w:rPr>
          <w:rFonts w:hint="eastAsia"/>
          <w:sz w:val="21"/>
        </w:rPr>
        <w:t>东西</w:t>
      </w:r>
      <w:r w:rsidR="002D614C" w:rsidRPr="00C4393F">
        <w:rPr>
          <w:rFonts w:hint="eastAsia"/>
          <w:sz w:val="21"/>
        </w:rPr>
        <w:t>跨度大，主要</w:t>
      </w:r>
      <w:r w:rsidR="00C87462" w:rsidRPr="00C4393F">
        <w:rPr>
          <w:rFonts w:hint="eastAsia"/>
          <w:sz w:val="21"/>
        </w:rPr>
        <w:t>以山地为主，总体呈</w:t>
      </w:r>
      <w:r w:rsidR="002D614C" w:rsidRPr="00C4393F">
        <w:rPr>
          <w:rFonts w:hint="eastAsia"/>
          <w:sz w:val="21"/>
        </w:rPr>
        <w:t>现</w:t>
      </w:r>
      <w:r w:rsidR="00C87462" w:rsidRPr="00C4393F">
        <w:rPr>
          <w:rFonts w:hint="eastAsia"/>
          <w:sz w:val="21"/>
        </w:rPr>
        <w:t>西高东南</w:t>
      </w:r>
      <w:r w:rsidR="002D614C" w:rsidRPr="00C4393F">
        <w:rPr>
          <w:rFonts w:hint="eastAsia"/>
          <w:sz w:val="21"/>
        </w:rPr>
        <w:t>的趋势；</w:t>
      </w:r>
      <w:r w:rsidR="00C87462" w:rsidRPr="00C4393F">
        <w:rPr>
          <w:rFonts w:hint="eastAsia"/>
          <w:sz w:val="21"/>
        </w:rPr>
        <w:t>土壤以壤质砂土为主。</w:t>
      </w:r>
    </w:p>
    <w:p w14:paraId="6F61A62D" w14:textId="5FA20B26" w:rsidR="00AE0AEF" w:rsidRPr="00C4393F" w:rsidRDefault="007350FF" w:rsidP="007350FF">
      <w:pPr>
        <w:jc w:val="center"/>
        <w:rPr>
          <w:sz w:val="21"/>
        </w:rPr>
      </w:pPr>
      <w:r w:rsidRPr="007350FF">
        <w:rPr>
          <w:noProof/>
          <w:sz w:val="21"/>
        </w:rPr>
        <w:drawing>
          <wp:inline distT="0" distB="0" distL="0" distR="0" wp14:anchorId="627BB4A5" wp14:editId="7A854A1B">
            <wp:extent cx="4899600" cy="2880000"/>
            <wp:effectExtent l="0" t="0" r="0" b="0"/>
            <wp:docPr id="12" name="图片 12" descr="C:\Users\lenovo\Desktop\Grid-XAJ-SIDE修改220414\绥德流域PS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Grid-XAJ-SIDE修改220414\绥德流域P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10164" w14:textId="4100A2C0" w:rsidR="000E734B" w:rsidRPr="00C4393F" w:rsidRDefault="000E734B" w:rsidP="00454DCF">
      <w:pPr>
        <w:pStyle w:val="af"/>
      </w:pPr>
      <w:r w:rsidRPr="00C4393F">
        <w:rPr>
          <w:rFonts w:hint="eastAsia"/>
        </w:rPr>
        <w:t>图</w:t>
      </w:r>
      <w:r w:rsidR="007F385D" w:rsidRPr="00C4393F">
        <w:t>2</w:t>
      </w:r>
      <w:r w:rsidRPr="00C4393F">
        <w:t xml:space="preserve"> </w:t>
      </w:r>
      <w:r w:rsidR="00901DB4">
        <w:t xml:space="preserve"> </w:t>
      </w:r>
      <w:r w:rsidRPr="00C4393F">
        <w:rPr>
          <w:rFonts w:hint="eastAsia"/>
        </w:rPr>
        <w:t>绥德流域地形、水系及站点分布</w:t>
      </w:r>
    </w:p>
    <w:p w14:paraId="430F0250" w14:textId="57BAFEFF" w:rsidR="00E23CBF" w:rsidRPr="00C4393F" w:rsidRDefault="00E23CBF" w:rsidP="00454DCF">
      <w:pPr>
        <w:pStyle w:val="af"/>
      </w:pPr>
      <w:r w:rsidRPr="00C4393F">
        <w:t>Fig.</w:t>
      </w:r>
      <w:r w:rsidR="002247FD" w:rsidRPr="00C4393F">
        <w:t>2</w:t>
      </w:r>
      <w:r w:rsidRPr="00C4393F">
        <w:t xml:space="preserve">  Topography, river and station distribution of Suide Watershed</w:t>
      </w:r>
    </w:p>
    <w:p w14:paraId="31D89E9D" w14:textId="77777777" w:rsidR="000A339C" w:rsidRPr="00167F6F" w:rsidRDefault="000A339C" w:rsidP="00C4393F">
      <w:pPr>
        <w:outlineLvl w:val="1"/>
        <w:rPr>
          <w:rFonts w:eastAsia="黑体" w:cs="Times New Roman"/>
          <w:sz w:val="21"/>
          <w:szCs w:val="24"/>
        </w:rPr>
      </w:pPr>
      <w:r w:rsidRPr="00167F6F">
        <w:rPr>
          <w:rFonts w:eastAsia="黑体" w:cs="Times New Roman" w:hint="eastAsia"/>
          <w:sz w:val="21"/>
          <w:szCs w:val="24"/>
        </w:rPr>
        <w:t>2</w:t>
      </w:r>
      <w:r w:rsidRPr="00167F6F">
        <w:rPr>
          <w:rFonts w:eastAsia="黑体" w:cs="Times New Roman"/>
          <w:sz w:val="21"/>
          <w:szCs w:val="24"/>
        </w:rPr>
        <w:t xml:space="preserve">.2 </w:t>
      </w:r>
      <w:r w:rsidRPr="00167F6F">
        <w:rPr>
          <w:rFonts w:eastAsia="黑体" w:cs="Times New Roman" w:hint="eastAsia"/>
          <w:sz w:val="21"/>
          <w:szCs w:val="24"/>
        </w:rPr>
        <w:t>数据资料</w:t>
      </w:r>
    </w:p>
    <w:p w14:paraId="5E49C7EC" w14:textId="478AAF8D" w:rsidR="003C6679" w:rsidRPr="00C4393F" w:rsidRDefault="00B85EC0" w:rsidP="00C4393F">
      <w:pPr>
        <w:ind w:firstLineChars="200" w:firstLine="420"/>
        <w:rPr>
          <w:sz w:val="21"/>
        </w:rPr>
      </w:pPr>
      <w:r w:rsidRPr="00C4393F">
        <w:rPr>
          <w:rFonts w:cs="Times New Roman" w:hint="eastAsia"/>
          <w:sz w:val="21"/>
          <w:szCs w:val="24"/>
        </w:rPr>
        <w:t>Grid-XAJ</w:t>
      </w:r>
      <w:r w:rsidR="005049DC" w:rsidRPr="00C4393F">
        <w:rPr>
          <w:rFonts w:cs="Times New Roman"/>
          <w:sz w:val="21"/>
          <w:szCs w:val="24"/>
        </w:rPr>
        <w:t>-SIDE</w:t>
      </w:r>
      <w:r w:rsidR="000A339C" w:rsidRPr="00C4393F">
        <w:rPr>
          <w:rFonts w:cs="Times New Roman" w:hint="eastAsia"/>
          <w:sz w:val="21"/>
          <w:szCs w:val="24"/>
        </w:rPr>
        <w:t>模型所需下垫面数据主要包括</w:t>
      </w:r>
      <w:r w:rsidR="000A339C" w:rsidRPr="00C4393F">
        <w:rPr>
          <w:rFonts w:cs="Times New Roman"/>
          <w:sz w:val="21"/>
          <w:szCs w:val="24"/>
        </w:rPr>
        <w:t>DEM</w:t>
      </w:r>
      <w:r w:rsidR="000A339C" w:rsidRPr="00C4393F">
        <w:rPr>
          <w:rFonts w:cs="Times New Roman"/>
          <w:sz w:val="21"/>
          <w:szCs w:val="24"/>
        </w:rPr>
        <w:t>、土壤类型和土地利用类型数据</w:t>
      </w:r>
      <w:r w:rsidR="000A339C" w:rsidRPr="00C4393F">
        <w:rPr>
          <w:rFonts w:cs="Times New Roman" w:hint="eastAsia"/>
          <w:sz w:val="21"/>
          <w:szCs w:val="24"/>
        </w:rPr>
        <w:t>。</w:t>
      </w:r>
      <w:r w:rsidR="000A339C" w:rsidRPr="00C4393F">
        <w:rPr>
          <w:rFonts w:cs="Times New Roman"/>
          <w:sz w:val="21"/>
          <w:szCs w:val="24"/>
        </w:rPr>
        <w:t>DEM</w:t>
      </w:r>
      <w:r w:rsidR="000A339C" w:rsidRPr="00C4393F">
        <w:rPr>
          <w:rFonts w:cs="Times New Roman"/>
          <w:sz w:val="21"/>
          <w:szCs w:val="24"/>
        </w:rPr>
        <w:t>数据</w:t>
      </w:r>
      <w:r w:rsidR="00872FFB" w:rsidRPr="00C4393F">
        <w:rPr>
          <w:rFonts w:cs="Times New Roman" w:hint="eastAsia"/>
          <w:sz w:val="21"/>
          <w:szCs w:val="24"/>
        </w:rPr>
        <w:t>选择</w:t>
      </w:r>
      <w:r w:rsidR="000A339C" w:rsidRPr="00C4393F">
        <w:rPr>
          <w:rFonts w:cs="Times New Roman"/>
          <w:sz w:val="21"/>
          <w:szCs w:val="24"/>
        </w:rPr>
        <w:t>由美国太空总署</w:t>
      </w:r>
      <w:r w:rsidR="000A339C" w:rsidRPr="00C4393F">
        <w:rPr>
          <w:rFonts w:cs="Times New Roman"/>
          <w:sz w:val="21"/>
          <w:szCs w:val="24"/>
        </w:rPr>
        <w:t xml:space="preserve">( NASA) </w:t>
      </w:r>
      <w:r w:rsidR="000A339C" w:rsidRPr="00C4393F">
        <w:rPr>
          <w:rFonts w:cs="Times New Roman"/>
          <w:sz w:val="21"/>
          <w:szCs w:val="24"/>
        </w:rPr>
        <w:t>与国防部国家测绘局</w:t>
      </w:r>
      <w:r w:rsidR="000A339C" w:rsidRPr="00C4393F">
        <w:rPr>
          <w:rFonts w:cs="Times New Roman"/>
          <w:sz w:val="21"/>
          <w:szCs w:val="24"/>
        </w:rPr>
        <w:t xml:space="preserve">( NIMA) </w:t>
      </w:r>
      <w:r w:rsidR="000A339C" w:rsidRPr="00C4393F">
        <w:rPr>
          <w:rFonts w:cs="Times New Roman"/>
          <w:sz w:val="21"/>
          <w:szCs w:val="24"/>
        </w:rPr>
        <w:t>联合测量的</w:t>
      </w:r>
      <w:r w:rsidR="000A339C" w:rsidRPr="00C4393F">
        <w:rPr>
          <w:rFonts w:cs="Times New Roman"/>
          <w:sz w:val="21"/>
          <w:szCs w:val="24"/>
        </w:rPr>
        <w:t>SRTM</w:t>
      </w:r>
      <w:r w:rsidR="000A339C" w:rsidRPr="00C4393F">
        <w:rPr>
          <w:rFonts w:cs="Times New Roman"/>
          <w:sz w:val="21"/>
          <w:szCs w:val="24"/>
        </w:rPr>
        <w:t>数据，分辨率为</w:t>
      </w:r>
      <w:r w:rsidR="00872FFB" w:rsidRPr="00C4393F">
        <w:rPr>
          <w:rFonts w:cs="Times New Roman"/>
          <w:sz w:val="21"/>
          <w:szCs w:val="24"/>
        </w:rPr>
        <w:t>30</w:t>
      </w:r>
      <w:r w:rsidR="000A339C" w:rsidRPr="00C4393F">
        <w:rPr>
          <w:rFonts w:cs="Times New Roman"/>
          <w:sz w:val="21"/>
          <w:szCs w:val="24"/>
        </w:rPr>
        <w:t>m</w:t>
      </w:r>
      <w:r w:rsidR="000A339C" w:rsidRPr="00C4393F">
        <w:rPr>
          <w:rFonts w:cs="Times New Roman"/>
          <w:sz w:val="21"/>
          <w:szCs w:val="24"/>
        </w:rPr>
        <w:t>，</w:t>
      </w:r>
      <w:r w:rsidR="00872FFB" w:rsidRPr="00C4393F">
        <w:rPr>
          <w:rFonts w:cs="Times New Roman" w:hint="eastAsia"/>
          <w:sz w:val="21"/>
          <w:szCs w:val="24"/>
        </w:rPr>
        <w:t>通过地理空间数据云（</w:t>
      </w:r>
      <w:r w:rsidR="00872FFB" w:rsidRPr="00C4393F">
        <w:rPr>
          <w:rFonts w:cs="Times New Roman"/>
          <w:sz w:val="21"/>
          <w:szCs w:val="24"/>
        </w:rPr>
        <w:t>http://www.gscloud.cn</w:t>
      </w:r>
      <w:r w:rsidR="00872FFB" w:rsidRPr="00C4393F">
        <w:rPr>
          <w:rFonts w:cs="Times New Roman" w:hint="eastAsia"/>
          <w:sz w:val="21"/>
          <w:szCs w:val="24"/>
        </w:rPr>
        <w:t>）下载。</w:t>
      </w:r>
      <w:r w:rsidR="000A339C" w:rsidRPr="00C4393F">
        <w:rPr>
          <w:rFonts w:cs="Times New Roman"/>
          <w:sz w:val="21"/>
          <w:szCs w:val="24"/>
        </w:rPr>
        <w:t>土壤类型数据来源于联合国粮农组织</w:t>
      </w:r>
      <w:r w:rsidR="000A339C" w:rsidRPr="00C4393F">
        <w:rPr>
          <w:rFonts w:cs="Times New Roman"/>
          <w:sz w:val="21"/>
          <w:szCs w:val="24"/>
        </w:rPr>
        <w:t xml:space="preserve">( FAO) </w:t>
      </w:r>
      <w:r w:rsidR="000A339C" w:rsidRPr="00C4393F">
        <w:rPr>
          <w:rFonts w:cs="Times New Roman"/>
          <w:sz w:val="21"/>
          <w:szCs w:val="24"/>
        </w:rPr>
        <w:t>和维也纳国际应用系统研究所</w:t>
      </w:r>
      <w:r w:rsidR="000A339C" w:rsidRPr="00C4393F">
        <w:rPr>
          <w:rFonts w:cs="Times New Roman"/>
          <w:sz w:val="21"/>
          <w:szCs w:val="24"/>
        </w:rPr>
        <w:t xml:space="preserve">( IIASA) </w:t>
      </w:r>
      <w:r w:rsidR="000A339C" w:rsidRPr="00C4393F">
        <w:rPr>
          <w:rFonts w:cs="Times New Roman"/>
          <w:sz w:val="21"/>
          <w:szCs w:val="24"/>
        </w:rPr>
        <w:t>所构建的世界土壤数据库</w:t>
      </w:r>
      <w:r w:rsidR="000A339C" w:rsidRPr="00C4393F">
        <w:rPr>
          <w:rFonts w:cs="Times New Roman"/>
          <w:sz w:val="21"/>
          <w:szCs w:val="24"/>
        </w:rPr>
        <w:t>HWSD ( harmonized world soil database version) 1</w:t>
      </w:r>
      <w:r w:rsidR="00D413C8">
        <w:rPr>
          <w:rFonts w:ascii="宋体" w:hAnsi="宋体" w:cs="Times New Roman" w:hint="eastAsia"/>
          <w:sz w:val="21"/>
          <w:szCs w:val="24"/>
        </w:rPr>
        <w:t>∶</w:t>
      </w:r>
      <w:r w:rsidR="000A339C" w:rsidRPr="00C4393F">
        <w:rPr>
          <w:rFonts w:cs="Times New Roman"/>
          <w:sz w:val="21"/>
          <w:szCs w:val="24"/>
        </w:rPr>
        <w:t>100</w:t>
      </w:r>
      <w:r w:rsidR="000A339C" w:rsidRPr="00C4393F">
        <w:rPr>
          <w:rFonts w:cs="Times New Roman"/>
          <w:sz w:val="21"/>
          <w:szCs w:val="24"/>
        </w:rPr>
        <w:t>万土壤栅格数据</w:t>
      </w:r>
      <w:r w:rsidR="00872FFB" w:rsidRPr="00C4393F">
        <w:rPr>
          <w:rFonts w:cs="Times New Roman" w:hint="eastAsia"/>
          <w:sz w:val="21"/>
          <w:szCs w:val="24"/>
        </w:rPr>
        <w:t>。</w:t>
      </w:r>
      <w:r w:rsidR="000A339C" w:rsidRPr="00C4393F">
        <w:rPr>
          <w:rFonts w:cs="Times New Roman"/>
          <w:sz w:val="21"/>
          <w:szCs w:val="24"/>
        </w:rPr>
        <w:t>土地利用</w:t>
      </w:r>
      <w:r w:rsidR="00935D21">
        <w:rPr>
          <w:rFonts w:cs="Times New Roman"/>
          <w:sz w:val="21"/>
          <w:szCs w:val="24"/>
        </w:rPr>
        <w:t>类型</w:t>
      </w:r>
      <w:r w:rsidR="000A339C" w:rsidRPr="00C4393F">
        <w:rPr>
          <w:rFonts w:cs="Times New Roman"/>
          <w:sz w:val="21"/>
          <w:szCs w:val="24"/>
        </w:rPr>
        <w:t>数据</w:t>
      </w:r>
      <w:r w:rsidR="00EB0B05" w:rsidRPr="00C4393F">
        <w:rPr>
          <w:rFonts w:cs="Times New Roman" w:hint="eastAsia"/>
          <w:sz w:val="21"/>
          <w:szCs w:val="24"/>
        </w:rPr>
        <w:t>通过</w:t>
      </w:r>
      <w:r w:rsidR="000A339C" w:rsidRPr="00C4393F">
        <w:rPr>
          <w:rFonts w:cs="Times New Roman"/>
          <w:sz w:val="21"/>
          <w:szCs w:val="24"/>
        </w:rPr>
        <w:t>美国地质勘探局</w:t>
      </w:r>
      <w:r w:rsidR="000A339C" w:rsidRPr="00C4393F">
        <w:rPr>
          <w:rFonts w:cs="Times New Roman"/>
          <w:sz w:val="21"/>
          <w:szCs w:val="24"/>
        </w:rPr>
        <w:t>( United States Geological Survey</w:t>
      </w:r>
      <w:r w:rsidR="000A339C" w:rsidRPr="00C4393F">
        <w:rPr>
          <w:rFonts w:cs="Times New Roman"/>
          <w:sz w:val="21"/>
          <w:szCs w:val="24"/>
        </w:rPr>
        <w:t>，</w:t>
      </w:r>
      <w:r w:rsidR="000A339C" w:rsidRPr="00C4393F">
        <w:rPr>
          <w:rFonts w:cs="Times New Roman"/>
          <w:sz w:val="21"/>
          <w:szCs w:val="24"/>
        </w:rPr>
        <w:t xml:space="preserve">USGS) </w:t>
      </w:r>
      <w:r w:rsidR="000A339C" w:rsidRPr="00C4393F">
        <w:rPr>
          <w:rFonts w:cs="Times New Roman"/>
          <w:sz w:val="21"/>
          <w:szCs w:val="24"/>
        </w:rPr>
        <w:t>下载，数据</w:t>
      </w:r>
      <w:r w:rsidR="00466F55" w:rsidRPr="00C4393F">
        <w:rPr>
          <w:rFonts w:cs="Times New Roman" w:hint="eastAsia"/>
          <w:sz w:val="21"/>
          <w:szCs w:val="24"/>
        </w:rPr>
        <w:t>是</w:t>
      </w:r>
      <w:r w:rsidR="000A339C" w:rsidRPr="00C4393F">
        <w:rPr>
          <w:rFonts w:cs="Times New Roman"/>
          <w:sz w:val="21"/>
          <w:szCs w:val="24"/>
        </w:rPr>
        <w:t>分辨率为</w:t>
      </w:r>
      <w:r w:rsidR="000A339C" w:rsidRPr="00C4393F">
        <w:rPr>
          <w:rFonts w:cs="Times New Roman"/>
          <w:sz w:val="21"/>
          <w:szCs w:val="24"/>
        </w:rPr>
        <w:t xml:space="preserve">1 km </w:t>
      </w:r>
      <w:r w:rsidR="000A339C" w:rsidRPr="00C4393F">
        <w:rPr>
          <w:rFonts w:cs="Times New Roman"/>
          <w:sz w:val="21"/>
          <w:szCs w:val="24"/>
        </w:rPr>
        <w:t>的矢量文件</w:t>
      </w:r>
      <w:r w:rsidR="000A339C" w:rsidRPr="00C4393F">
        <w:rPr>
          <w:rFonts w:cs="Times New Roman" w:hint="eastAsia"/>
          <w:sz w:val="21"/>
          <w:szCs w:val="24"/>
        </w:rPr>
        <w:t>。</w:t>
      </w:r>
    </w:p>
    <w:p w14:paraId="4F878F3C" w14:textId="5FEA438A" w:rsidR="001E6D60" w:rsidRPr="00C4393F" w:rsidRDefault="003C6679" w:rsidP="00C4393F">
      <w:pPr>
        <w:ind w:firstLineChars="200" w:firstLine="420"/>
        <w:rPr>
          <w:sz w:val="21"/>
        </w:rPr>
      </w:pPr>
      <w:r w:rsidRPr="00C4393F">
        <w:rPr>
          <w:rFonts w:hint="eastAsia"/>
          <w:sz w:val="21"/>
        </w:rPr>
        <w:t>以</w:t>
      </w:r>
      <w:r w:rsidRPr="00C4393F">
        <w:rPr>
          <w:rFonts w:hint="eastAsia"/>
          <w:sz w:val="21"/>
        </w:rPr>
        <w:t>1h</w:t>
      </w:r>
      <w:r w:rsidRPr="00C4393F">
        <w:rPr>
          <w:rFonts w:hint="eastAsia"/>
          <w:sz w:val="21"/>
        </w:rPr>
        <w:t>为计算步长建立模型，</w:t>
      </w:r>
      <w:r w:rsidR="000A339C" w:rsidRPr="00C4393F">
        <w:rPr>
          <w:rFonts w:hint="eastAsia"/>
          <w:sz w:val="21"/>
        </w:rPr>
        <w:t>选</w:t>
      </w:r>
      <w:r w:rsidRPr="00C4393F">
        <w:rPr>
          <w:rFonts w:hint="eastAsia"/>
          <w:sz w:val="21"/>
        </w:rPr>
        <w:t>取</w:t>
      </w:r>
      <w:r w:rsidR="000A339C" w:rsidRPr="00C4393F">
        <w:rPr>
          <w:rFonts w:hint="eastAsia"/>
          <w:sz w:val="21"/>
        </w:rPr>
        <w:t>2010</w:t>
      </w:r>
      <w:r w:rsidR="00554F0A">
        <w:rPr>
          <w:rFonts w:hint="eastAsia"/>
          <w:sz w:val="21"/>
        </w:rPr>
        <w:t>—</w:t>
      </w:r>
      <w:r w:rsidR="000A339C" w:rsidRPr="00C4393F">
        <w:rPr>
          <w:rFonts w:hint="eastAsia"/>
          <w:sz w:val="21"/>
        </w:rPr>
        <w:t xml:space="preserve">2018 </w:t>
      </w:r>
      <w:r w:rsidR="000A339C" w:rsidRPr="00C4393F">
        <w:rPr>
          <w:rFonts w:hint="eastAsia"/>
          <w:sz w:val="21"/>
        </w:rPr>
        <w:t>年</w:t>
      </w:r>
      <w:r w:rsidRPr="00C4393F">
        <w:rPr>
          <w:rFonts w:hint="eastAsia"/>
          <w:sz w:val="21"/>
        </w:rPr>
        <w:t>站点资料较为齐全且洪量较大</w:t>
      </w:r>
      <w:r w:rsidR="000A339C" w:rsidRPr="00C4393F">
        <w:rPr>
          <w:rFonts w:hint="eastAsia"/>
          <w:sz w:val="21"/>
        </w:rPr>
        <w:t>的</w:t>
      </w:r>
      <w:r w:rsidR="000A339C" w:rsidRPr="00C4393F">
        <w:rPr>
          <w:rFonts w:hint="eastAsia"/>
          <w:sz w:val="21"/>
        </w:rPr>
        <w:t xml:space="preserve">15 </w:t>
      </w:r>
      <w:r w:rsidR="000A339C" w:rsidRPr="00C4393F">
        <w:rPr>
          <w:rFonts w:hint="eastAsia"/>
          <w:sz w:val="21"/>
        </w:rPr>
        <w:t>场洪水</w:t>
      </w:r>
      <w:r w:rsidRPr="00C4393F">
        <w:rPr>
          <w:rFonts w:hint="eastAsia"/>
          <w:sz w:val="21"/>
        </w:rPr>
        <w:t>资</w:t>
      </w:r>
      <w:r w:rsidRPr="00C4393F">
        <w:rPr>
          <w:rFonts w:hint="eastAsia"/>
          <w:sz w:val="21"/>
        </w:rPr>
        <w:lastRenderedPageBreak/>
        <w:t>料</w:t>
      </w:r>
      <w:r w:rsidR="00CC43E2" w:rsidRPr="00C4393F">
        <w:rPr>
          <w:rFonts w:hint="eastAsia"/>
          <w:sz w:val="21"/>
        </w:rPr>
        <w:t>进行计算</w:t>
      </w:r>
      <w:r w:rsidR="000A339C" w:rsidRPr="00C4393F">
        <w:rPr>
          <w:rFonts w:hint="eastAsia"/>
          <w:sz w:val="21"/>
        </w:rPr>
        <w:t>，</w:t>
      </w:r>
      <w:r w:rsidR="00CC43E2" w:rsidRPr="00C4393F">
        <w:rPr>
          <w:rFonts w:hint="eastAsia"/>
          <w:sz w:val="21"/>
        </w:rPr>
        <w:t>将收集到的实测降雨和流量资料插</w:t>
      </w:r>
      <w:r w:rsidR="0074560E" w:rsidRPr="00C4393F">
        <w:rPr>
          <w:rFonts w:hint="eastAsia"/>
          <w:sz w:val="21"/>
        </w:rPr>
        <w:t>值为</w:t>
      </w:r>
      <w:r w:rsidR="0074560E" w:rsidRPr="00C4393F">
        <w:rPr>
          <w:rFonts w:hint="eastAsia"/>
          <w:sz w:val="21"/>
        </w:rPr>
        <w:t>1h</w:t>
      </w:r>
      <w:r w:rsidR="0074560E" w:rsidRPr="00C4393F">
        <w:rPr>
          <w:rFonts w:hint="eastAsia"/>
          <w:sz w:val="21"/>
        </w:rPr>
        <w:t>步长数据，</w:t>
      </w:r>
      <w:r w:rsidR="000A339C" w:rsidRPr="00C4393F">
        <w:rPr>
          <w:rFonts w:hint="eastAsia"/>
          <w:sz w:val="21"/>
        </w:rPr>
        <w:t>其中前</w:t>
      </w:r>
      <w:r w:rsidR="000A339C" w:rsidRPr="00C4393F">
        <w:rPr>
          <w:rFonts w:hint="eastAsia"/>
          <w:sz w:val="21"/>
        </w:rPr>
        <w:t>10</w:t>
      </w:r>
      <w:r w:rsidR="000A339C" w:rsidRPr="00C4393F">
        <w:rPr>
          <w:rFonts w:hint="eastAsia"/>
          <w:sz w:val="21"/>
        </w:rPr>
        <w:t>场洪水</w:t>
      </w:r>
      <w:r w:rsidRPr="00C4393F">
        <w:rPr>
          <w:rFonts w:hint="eastAsia"/>
          <w:sz w:val="21"/>
        </w:rPr>
        <w:t>资料</w:t>
      </w:r>
      <w:r w:rsidR="000A339C" w:rsidRPr="00C4393F">
        <w:rPr>
          <w:rFonts w:hint="eastAsia"/>
          <w:sz w:val="21"/>
        </w:rPr>
        <w:t>用于模型参数率定，后</w:t>
      </w:r>
      <w:r w:rsidR="000A339C" w:rsidRPr="00C4393F">
        <w:rPr>
          <w:rFonts w:hint="eastAsia"/>
          <w:sz w:val="21"/>
        </w:rPr>
        <w:t>5</w:t>
      </w:r>
      <w:r w:rsidR="000A339C" w:rsidRPr="00C4393F">
        <w:rPr>
          <w:rFonts w:hint="eastAsia"/>
          <w:sz w:val="21"/>
        </w:rPr>
        <w:t>场洪水用于模型验证。</w:t>
      </w:r>
    </w:p>
    <w:p w14:paraId="1E8EDD38" w14:textId="2E7D9D33" w:rsidR="001E6D60" w:rsidRPr="00A2346B" w:rsidRDefault="00554F0A" w:rsidP="00FB2C79">
      <w:pPr>
        <w:pStyle w:val="a3"/>
        <w:ind w:firstLineChars="0" w:firstLine="0"/>
        <w:outlineLvl w:val="1"/>
        <w:rPr>
          <w:rFonts w:eastAsia="黑体" w:cs="Times New Roman"/>
          <w:sz w:val="21"/>
          <w:szCs w:val="24"/>
        </w:rPr>
      </w:pPr>
      <w:r w:rsidRPr="00A2346B">
        <w:rPr>
          <w:rFonts w:eastAsia="黑体" w:cs="Times New Roman"/>
          <w:sz w:val="21"/>
          <w:szCs w:val="24"/>
        </w:rPr>
        <w:t>2.3</w:t>
      </w:r>
      <w:r>
        <w:rPr>
          <w:rFonts w:eastAsia="黑体" w:cs="Times New Roman" w:hint="eastAsia"/>
          <w:sz w:val="21"/>
          <w:szCs w:val="24"/>
        </w:rPr>
        <w:t xml:space="preserve"> </w:t>
      </w:r>
      <w:r w:rsidR="00D413C8">
        <w:rPr>
          <w:rFonts w:eastAsia="黑体" w:cs="Times New Roman" w:hint="eastAsia"/>
          <w:sz w:val="21"/>
          <w:szCs w:val="24"/>
        </w:rPr>
        <w:t>验证结果与分析</w:t>
      </w:r>
    </w:p>
    <w:p w14:paraId="2B087936" w14:textId="345022AD" w:rsidR="00C22E42" w:rsidRDefault="00B021BF" w:rsidP="00C4393F">
      <w:pPr>
        <w:ind w:firstLineChars="200" w:firstLine="420"/>
        <w:rPr>
          <w:rFonts w:cs="Times New Roman"/>
          <w:sz w:val="21"/>
          <w:szCs w:val="24"/>
        </w:rPr>
      </w:pPr>
      <w:r>
        <w:rPr>
          <w:rFonts w:cs="Times New Roman" w:hint="eastAsia"/>
          <w:sz w:val="21"/>
          <w:szCs w:val="24"/>
        </w:rPr>
        <w:t>将</w:t>
      </w:r>
      <w:r w:rsidR="00B85EC0" w:rsidRPr="00C4393F">
        <w:rPr>
          <w:rFonts w:cs="Times New Roman" w:hint="eastAsia"/>
          <w:sz w:val="21"/>
          <w:szCs w:val="24"/>
        </w:rPr>
        <w:t>Grid-XAJ</w:t>
      </w:r>
      <w:r w:rsidR="00D5510A" w:rsidRPr="00C4393F">
        <w:rPr>
          <w:rFonts w:cs="Times New Roman" w:hint="eastAsia"/>
          <w:sz w:val="21"/>
          <w:szCs w:val="24"/>
        </w:rPr>
        <w:t>模型、</w:t>
      </w:r>
      <w:r w:rsidR="00D5510A" w:rsidRPr="00C4393F">
        <w:rPr>
          <w:rFonts w:cs="Times New Roman" w:hint="eastAsia"/>
          <w:sz w:val="21"/>
          <w:szCs w:val="24"/>
        </w:rPr>
        <w:t>G</w:t>
      </w:r>
      <w:r w:rsidR="00D5510A" w:rsidRPr="00C4393F">
        <w:rPr>
          <w:rFonts w:cs="Times New Roman"/>
          <w:sz w:val="21"/>
          <w:szCs w:val="24"/>
        </w:rPr>
        <w:t>rid-GA</w:t>
      </w:r>
      <w:r w:rsidR="00D5510A" w:rsidRPr="00C4393F">
        <w:rPr>
          <w:rFonts w:cs="Times New Roman" w:hint="eastAsia"/>
          <w:sz w:val="21"/>
          <w:szCs w:val="24"/>
        </w:rPr>
        <w:t>模型和</w:t>
      </w:r>
      <w:r w:rsidR="00B85EC0" w:rsidRPr="00C4393F">
        <w:rPr>
          <w:rFonts w:cs="Times New Roman" w:hint="eastAsia"/>
          <w:sz w:val="21"/>
          <w:szCs w:val="24"/>
        </w:rPr>
        <w:t>Grid-XAJ</w:t>
      </w:r>
      <w:r w:rsidR="001A3AC1" w:rsidRPr="00C4393F">
        <w:rPr>
          <w:rFonts w:cs="Times New Roman"/>
          <w:sz w:val="21"/>
          <w:szCs w:val="24"/>
        </w:rPr>
        <w:t>-SIDE</w:t>
      </w:r>
      <w:r w:rsidR="001A3AC1" w:rsidRPr="00C4393F">
        <w:rPr>
          <w:rFonts w:cs="Times New Roman" w:hint="eastAsia"/>
          <w:sz w:val="21"/>
          <w:szCs w:val="24"/>
        </w:rPr>
        <w:t>模型应用于绥德流域进行应用检验</w:t>
      </w:r>
      <w:r w:rsidR="00D5510A" w:rsidRPr="00C4393F">
        <w:rPr>
          <w:rFonts w:cs="Times New Roman" w:hint="eastAsia"/>
          <w:sz w:val="21"/>
          <w:szCs w:val="24"/>
        </w:rPr>
        <w:t>和</w:t>
      </w:r>
      <w:r w:rsidR="001A3AC1" w:rsidRPr="00C4393F">
        <w:rPr>
          <w:rFonts w:cs="Times New Roman" w:hint="eastAsia"/>
          <w:sz w:val="21"/>
          <w:szCs w:val="24"/>
        </w:rPr>
        <w:t>对比</w:t>
      </w:r>
      <w:r w:rsidR="00D5510A" w:rsidRPr="00C4393F">
        <w:rPr>
          <w:rFonts w:cs="Times New Roman" w:hint="eastAsia"/>
          <w:sz w:val="21"/>
          <w:szCs w:val="24"/>
        </w:rPr>
        <w:t>分析</w:t>
      </w:r>
      <w:r w:rsidR="007C0245">
        <w:rPr>
          <w:rFonts w:cs="Times New Roman" w:hint="eastAsia"/>
          <w:sz w:val="21"/>
          <w:szCs w:val="24"/>
        </w:rPr>
        <w:t>时</w:t>
      </w:r>
      <w:r w:rsidR="001C1E04" w:rsidRPr="00C4393F">
        <w:rPr>
          <w:rFonts w:cs="Times New Roman" w:hint="eastAsia"/>
          <w:sz w:val="21"/>
          <w:szCs w:val="24"/>
        </w:rPr>
        <w:t>，</w:t>
      </w:r>
      <w:r w:rsidR="007C0245" w:rsidRPr="007C0245">
        <w:rPr>
          <w:rFonts w:cs="Times New Roman" w:hint="eastAsia"/>
          <w:sz w:val="21"/>
          <w:szCs w:val="24"/>
        </w:rPr>
        <w:t>网格大小</w:t>
      </w:r>
      <w:r w:rsidR="007C0245">
        <w:rPr>
          <w:rFonts w:cs="Times New Roman" w:hint="eastAsia"/>
          <w:sz w:val="21"/>
          <w:szCs w:val="24"/>
        </w:rPr>
        <w:t>均</w:t>
      </w:r>
      <w:r w:rsidR="007C0245" w:rsidRPr="007C0245">
        <w:rPr>
          <w:rFonts w:cs="Times New Roman" w:hint="eastAsia"/>
          <w:sz w:val="21"/>
          <w:szCs w:val="24"/>
        </w:rPr>
        <w:t>采用</w:t>
      </w:r>
      <w:r w:rsidR="007C0245" w:rsidRPr="007C0245">
        <w:rPr>
          <w:rFonts w:cs="Times New Roman" w:hint="eastAsia"/>
          <w:sz w:val="21"/>
          <w:szCs w:val="24"/>
        </w:rPr>
        <w:t>1 km</w:t>
      </w:r>
      <w:r w:rsidR="007C0245" w:rsidRPr="007C0245">
        <w:rPr>
          <w:rFonts w:cs="Times New Roman" w:hint="eastAsia"/>
          <w:sz w:val="21"/>
          <w:szCs w:val="24"/>
        </w:rPr>
        <w:t>×</w:t>
      </w:r>
      <w:r w:rsidR="007C0245" w:rsidRPr="007C0245">
        <w:rPr>
          <w:rFonts w:cs="Times New Roman" w:hint="eastAsia"/>
          <w:sz w:val="21"/>
          <w:szCs w:val="24"/>
        </w:rPr>
        <w:t>1 km</w:t>
      </w:r>
      <w:r w:rsidR="007C0245" w:rsidRPr="007C0245">
        <w:rPr>
          <w:rFonts w:cs="Times New Roman" w:hint="eastAsia"/>
          <w:sz w:val="21"/>
          <w:szCs w:val="24"/>
        </w:rPr>
        <w:t>，既可以更好地与土壤、植被等数据的网格大小保持一致，也可以在保证应用精度的前提下，提高模型运算效率。</w:t>
      </w:r>
      <w:r w:rsidR="005F697A" w:rsidRPr="00C4393F">
        <w:rPr>
          <w:rFonts w:cs="Times New Roman" w:hint="eastAsia"/>
          <w:sz w:val="21"/>
          <w:szCs w:val="24"/>
        </w:rPr>
        <w:t>G</w:t>
      </w:r>
      <w:r w:rsidR="005F697A" w:rsidRPr="00C4393F">
        <w:rPr>
          <w:rFonts w:cs="Times New Roman"/>
          <w:sz w:val="21"/>
          <w:szCs w:val="24"/>
        </w:rPr>
        <w:t>rid-GA</w:t>
      </w:r>
      <w:r w:rsidR="005F697A" w:rsidRPr="00C4393F">
        <w:rPr>
          <w:rFonts w:cs="Times New Roman" w:hint="eastAsia"/>
          <w:sz w:val="21"/>
          <w:szCs w:val="24"/>
        </w:rPr>
        <w:t>模型和</w:t>
      </w:r>
      <w:r w:rsidR="005F697A" w:rsidRPr="00C4393F">
        <w:rPr>
          <w:rFonts w:cs="Times New Roman" w:hint="eastAsia"/>
          <w:sz w:val="21"/>
          <w:szCs w:val="24"/>
        </w:rPr>
        <w:t>Grid-XAJ</w:t>
      </w:r>
      <w:r w:rsidR="005F697A" w:rsidRPr="00C4393F">
        <w:rPr>
          <w:rFonts w:cs="Times New Roman"/>
          <w:sz w:val="21"/>
          <w:szCs w:val="24"/>
        </w:rPr>
        <w:t>-SIDE</w:t>
      </w:r>
      <w:r w:rsidR="005F697A" w:rsidRPr="00C4393F">
        <w:rPr>
          <w:rFonts w:cs="Times New Roman" w:hint="eastAsia"/>
          <w:sz w:val="21"/>
          <w:szCs w:val="24"/>
        </w:rPr>
        <w:t>模型</w:t>
      </w:r>
      <w:r w:rsidR="00C22E42">
        <w:rPr>
          <w:rFonts w:cs="Times New Roman" w:hint="eastAsia"/>
          <w:sz w:val="21"/>
          <w:szCs w:val="24"/>
        </w:rPr>
        <w:t>对于超渗产流的计算，计算时段会</w:t>
      </w:r>
      <w:r w:rsidR="00C22E42" w:rsidRPr="00C22E42">
        <w:rPr>
          <w:rFonts w:cs="Times New Roman" w:hint="eastAsia"/>
          <w:sz w:val="21"/>
          <w:szCs w:val="24"/>
        </w:rPr>
        <w:t>影响</w:t>
      </w:r>
      <w:r w:rsidR="00C22E42">
        <w:rPr>
          <w:rFonts w:cs="Times New Roman" w:hint="eastAsia"/>
          <w:sz w:val="21"/>
          <w:szCs w:val="24"/>
        </w:rPr>
        <w:t>模拟结果，但绥德流域原始资料大多为</w:t>
      </w:r>
      <w:r w:rsidR="00C22E42">
        <w:rPr>
          <w:rFonts w:cs="Times New Roman"/>
          <w:sz w:val="21"/>
          <w:szCs w:val="24"/>
        </w:rPr>
        <w:t>2</w:t>
      </w:r>
      <w:r w:rsidR="00C22E42">
        <w:rPr>
          <w:rFonts w:cs="Times New Roman" w:hint="eastAsia"/>
          <w:sz w:val="21"/>
          <w:szCs w:val="24"/>
        </w:rPr>
        <w:t>h</w:t>
      </w:r>
      <w:r w:rsidR="00C22E42">
        <w:rPr>
          <w:rFonts w:cs="Times New Roman" w:hint="eastAsia"/>
          <w:sz w:val="21"/>
          <w:szCs w:val="24"/>
        </w:rPr>
        <w:t>步长，目前受限于流域内观测资料的精度，</w:t>
      </w:r>
      <w:r w:rsidR="00C22E42">
        <w:rPr>
          <w:rFonts w:cs="Times New Roman" w:hint="eastAsia"/>
          <w:sz w:val="21"/>
          <w:szCs w:val="24"/>
        </w:rPr>
        <w:t>3</w:t>
      </w:r>
      <w:r w:rsidR="00C22E42">
        <w:rPr>
          <w:rFonts w:cs="Times New Roman" w:hint="eastAsia"/>
          <w:sz w:val="21"/>
          <w:szCs w:val="24"/>
        </w:rPr>
        <w:t>个模型计算步长均选择</w:t>
      </w:r>
      <w:r w:rsidR="00C22E42">
        <w:rPr>
          <w:rFonts w:cs="Times New Roman" w:hint="eastAsia"/>
          <w:sz w:val="21"/>
          <w:szCs w:val="24"/>
        </w:rPr>
        <w:t>1h</w:t>
      </w:r>
      <w:r w:rsidR="00C22E42">
        <w:rPr>
          <w:rFonts w:cs="Times New Roman" w:hint="eastAsia"/>
          <w:sz w:val="21"/>
          <w:szCs w:val="24"/>
        </w:rPr>
        <w:t>。</w:t>
      </w:r>
    </w:p>
    <w:p w14:paraId="69C980D0" w14:textId="2404735D" w:rsidR="001A3AC1" w:rsidRPr="00C4393F" w:rsidRDefault="001C1E04" w:rsidP="00C4393F">
      <w:pPr>
        <w:ind w:firstLineChars="200" w:firstLine="420"/>
        <w:rPr>
          <w:rFonts w:cs="Times New Roman"/>
          <w:sz w:val="21"/>
          <w:szCs w:val="24"/>
        </w:rPr>
      </w:pPr>
      <w:r w:rsidRPr="00C4393F">
        <w:rPr>
          <w:rFonts w:cs="Times New Roman" w:hint="eastAsia"/>
          <w:sz w:val="21"/>
          <w:szCs w:val="24"/>
        </w:rPr>
        <w:t>依据</w:t>
      </w:r>
      <w:r w:rsidR="00554F0A" w:rsidRPr="00BB620F">
        <w:rPr>
          <w:rFonts w:hint="eastAsia"/>
          <w:sz w:val="18"/>
          <w:szCs w:val="21"/>
        </w:rPr>
        <w:t>GB/T</w:t>
      </w:r>
      <w:r w:rsidR="00554F0A">
        <w:rPr>
          <w:rFonts w:hint="eastAsia"/>
          <w:sz w:val="18"/>
          <w:szCs w:val="21"/>
        </w:rPr>
        <w:t xml:space="preserve"> </w:t>
      </w:r>
      <w:r w:rsidR="00554F0A" w:rsidRPr="00BB620F">
        <w:rPr>
          <w:rFonts w:hint="eastAsia"/>
          <w:sz w:val="18"/>
          <w:szCs w:val="21"/>
        </w:rPr>
        <w:t>22482</w:t>
      </w:r>
      <w:r w:rsidR="00554F0A" w:rsidRPr="00BB620F">
        <w:rPr>
          <w:rFonts w:hint="eastAsia"/>
          <w:sz w:val="18"/>
          <w:szCs w:val="21"/>
        </w:rPr>
        <w:t>—</w:t>
      </w:r>
      <w:r w:rsidR="00554F0A">
        <w:rPr>
          <w:rFonts w:hint="eastAsia"/>
          <w:sz w:val="18"/>
          <w:szCs w:val="21"/>
        </w:rPr>
        <w:t>2008</w:t>
      </w:r>
      <w:r w:rsidRPr="00C4393F">
        <w:rPr>
          <w:rFonts w:cs="Times New Roman" w:hint="eastAsia"/>
          <w:sz w:val="21"/>
          <w:szCs w:val="24"/>
        </w:rPr>
        <w:t>《水文情报预报规范》</w:t>
      </w:r>
      <w:r w:rsidR="00E734D2" w:rsidRPr="00C4393F">
        <w:rPr>
          <w:rFonts w:cs="Times New Roman" w:hint="eastAsia"/>
          <w:sz w:val="21"/>
          <w:szCs w:val="24"/>
          <w:vertAlign w:val="superscript"/>
        </w:rPr>
        <w:t>[</w:t>
      </w:r>
      <w:r w:rsidR="00F67517" w:rsidRPr="00C4393F">
        <w:rPr>
          <w:rFonts w:cs="Times New Roman"/>
          <w:sz w:val="21"/>
          <w:szCs w:val="24"/>
          <w:vertAlign w:val="superscript"/>
        </w:rPr>
        <w:t>2</w:t>
      </w:r>
      <w:r w:rsidR="00C21F69">
        <w:rPr>
          <w:rFonts w:cs="Times New Roman"/>
          <w:sz w:val="21"/>
          <w:szCs w:val="24"/>
          <w:vertAlign w:val="superscript"/>
        </w:rPr>
        <w:t>8</w:t>
      </w:r>
      <w:r w:rsidR="00E734D2" w:rsidRPr="00C4393F">
        <w:rPr>
          <w:rFonts w:cs="Times New Roman"/>
          <w:sz w:val="21"/>
          <w:szCs w:val="24"/>
          <w:vertAlign w:val="superscript"/>
        </w:rPr>
        <w:t>]</w:t>
      </w:r>
      <w:r w:rsidR="00D413C8" w:rsidRPr="00D413C8">
        <w:rPr>
          <w:rFonts w:cs="Times New Roman" w:hint="eastAsia"/>
          <w:sz w:val="21"/>
          <w:szCs w:val="24"/>
        </w:rPr>
        <w:t xml:space="preserve"> </w:t>
      </w:r>
      <w:r w:rsidR="00D413C8">
        <w:rPr>
          <w:rFonts w:cs="Times New Roman" w:hint="eastAsia"/>
          <w:sz w:val="21"/>
          <w:szCs w:val="24"/>
        </w:rPr>
        <w:t>评价</w:t>
      </w:r>
      <w:r w:rsidR="00D413C8" w:rsidRPr="00C4393F">
        <w:rPr>
          <w:rFonts w:cs="Times New Roman" w:hint="eastAsia"/>
          <w:sz w:val="21"/>
          <w:szCs w:val="24"/>
        </w:rPr>
        <w:t>模型模拟结果</w:t>
      </w:r>
      <w:r w:rsidRPr="00C4393F">
        <w:rPr>
          <w:rFonts w:cs="Times New Roman" w:hint="eastAsia"/>
          <w:sz w:val="21"/>
          <w:szCs w:val="24"/>
        </w:rPr>
        <w:t>，选择径流</w:t>
      </w:r>
      <w:r w:rsidR="002753A0" w:rsidRPr="00C4393F">
        <w:rPr>
          <w:rFonts w:cs="Times New Roman" w:hint="eastAsia"/>
          <w:sz w:val="21"/>
          <w:szCs w:val="24"/>
        </w:rPr>
        <w:t>深误差</w:t>
      </w:r>
      <w:r w:rsidRPr="00C4393F">
        <w:rPr>
          <w:rFonts w:cs="Times New Roman" w:hint="eastAsia"/>
          <w:sz w:val="21"/>
          <w:szCs w:val="24"/>
        </w:rPr>
        <w:t>、洪峰</w:t>
      </w:r>
      <w:r w:rsidR="002753A0" w:rsidRPr="00C4393F">
        <w:rPr>
          <w:rFonts w:cs="Times New Roman" w:hint="eastAsia"/>
          <w:sz w:val="21"/>
          <w:szCs w:val="24"/>
        </w:rPr>
        <w:t>相对误差</w:t>
      </w:r>
      <w:r w:rsidRPr="00C4393F">
        <w:rPr>
          <w:rFonts w:cs="Times New Roman" w:hint="eastAsia"/>
          <w:sz w:val="21"/>
          <w:szCs w:val="24"/>
        </w:rPr>
        <w:t>和确定性系数</w:t>
      </w:r>
      <w:r w:rsidR="00F43B2C" w:rsidRPr="00C4393F">
        <w:rPr>
          <w:rFonts w:cs="Times New Roman" w:hint="eastAsia"/>
          <w:sz w:val="21"/>
          <w:szCs w:val="24"/>
        </w:rPr>
        <w:t>等</w:t>
      </w:r>
      <w:r w:rsidR="000225FE" w:rsidRPr="00C4393F">
        <w:rPr>
          <w:rFonts w:cs="Times New Roman" w:hint="eastAsia"/>
          <w:sz w:val="21"/>
          <w:szCs w:val="24"/>
        </w:rPr>
        <w:t>洪水模拟</w:t>
      </w:r>
      <w:r w:rsidRPr="00C4393F">
        <w:rPr>
          <w:rFonts w:cs="Times New Roman" w:hint="eastAsia"/>
          <w:sz w:val="21"/>
          <w:szCs w:val="24"/>
        </w:rPr>
        <w:t>指标</w:t>
      </w:r>
      <w:r w:rsidR="006E0C53">
        <w:rPr>
          <w:rFonts w:cs="Times New Roman" w:hint="eastAsia"/>
          <w:sz w:val="21"/>
          <w:szCs w:val="24"/>
        </w:rPr>
        <w:t>进行</w:t>
      </w:r>
      <w:r w:rsidRPr="00C4393F">
        <w:rPr>
          <w:rFonts w:cs="Times New Roman" w:hint="eastAsia"/>
          <w:sz w:val="21"/>
          <w:szCs w:val="24"/>
        </w:rPr>
        <w:t>综合评价</w:t>
      </w:r>
      <w:r w:rsidR="00892C21" w:rsidRPr="00C4393F">
        <w:rPr>
          <w:rFonts w:cs="Times New Roman" w:hint="eastAsia"/>
          <w:sz w:val="21"/>
          <w:szCs w:val="24"/>
        </w:rPr>
        <w:t>。</w:t>
      </w:r>
      <w:r w:rsidR="00957242" w:rsidRPr="00C4393F">
        <w:rPr>
          <w:rFonts w:cs="Times New Roman" w:hint="eastAsia"/>
          <w:sz w:val="21"/>
          <w:szCs w:val="24"/>
        </w:rPr>
        <w:t>3</w:t>
      </w:r>
      <w:r w:rsidR="00957242" w:rsidRPr="00C4393F">
        <w:rPr>
          <w:rFonts w:cs="Times New Roman" w:hint="eastAsia"/>
          <w:sz w:val="21"/>
          <w:szCs w:val="24"/>
        </w:rPr>
        <w:t>个模型</w:t>
      </w:r>
      <w:r w:rsidR="00AD4E69" w:rsidRPr="00C4393F">
        <w:rPr>
          <w:rFonts w:cs="Times New Roman" w:hint="eastAsia"/>
          <w:sz w:val="21"/>
          <w:szCs w:val="24"/>
        </w:rPr>
        <w:t>人工优选参数</w:t>
      </w:r>
      <w:r w:rsidR="00957242" w:rsidRPr="00C4393F">
        <w:rPr>
          <w:rFonts w:cs="Times New Roman" w:hint="eastAsia"/>
          <w:sz w:val="21"/>
          <w:szCs w:val="24"/>
        </w:rPr>
        <w:t>结果见表</w:t>
      </w:r>
      <w:r w:rsidR="005E0F5F">
        <w:rPr>
          <w:rFonts w:cs="Times New Roman"/>
          <w:sz w:val="21"/>
          <w:szCs w:val="24"/>
        </w:rPr>
        <w:t>1</w:t>
      </w:r>
      <w:r w:rsidRPr="00C4393F">
        <w:rPr>
          <w:rFonts w:cs="Times New Roman" w:hint="eastAsia"/>
          <w:sz w:val="21"/>
          <w:szCs w:val="24"/>
        </w:rPr>
        <w:t>，</w:t>
      </w:r>
      <w:r w:rsidR="00761C10" w:rsidRPr="00C4393F">
        <w:rPr>
          <w:rFonts w:cs="Times New Roman" w:hint="eastAsia"/>
          <w:sz w:val="21"/>
          <w:szCs w:val="24"/>
        </w:rPr>
        <w:t>率定和验证的精度统计</w:t>
      </w:r>
      <w:r w:rsidR="00892C21" w:rsidRPr="00C4393F">
        <w:rPr>
          <w:rFonts w:cs="Times New Roman" w:hint="eastAsia"/>
          <w:sz w:val="21"/>
          <w:szCs w:val="24"/>
        </w:rPr>
        <w:t>结果</w:t>
      </w:r>
      <w:r w:rsidR="005A56A2">
        <w:rPr>
          <w:rFonts w:cs="Times New Roman" w:hint="eastAsia"/>
          <w:sz w:val="21"/>
          <w:szCs w:val="24"/>
        </w:rPr>
        <w:t>见表</w:t>
      </w:r>
      <w:r w:rsidR="005A56A2">
        <w:rPr>
          <w:rFonts w:cs="Times New Roman" w:hint="eastAsia"/>
          <w:sz w:val="21"/>
          <w:szCs w:val="24"/>
        </w:rPr>
        <w:t>2</w:t>
      </w:r>
      <w:r w:rsidR="001A3AC1" w:rsidRPr="00C4393F">
        <w:rPr>
          <w:rFonts w:cs="Times New Roman" w:hint="eastAsia"/>
          <w:sz w:val="21"/>
          <w:szCs w:val="24"/>
        </w:rPr>
        <w:t>。</w:t>
      </w:r>
    </w:p>
    <w:p w14:paraId="725F92BC" w14:textId="3A3C1523" w:rsidR="002E72A9" w:rsidRPr="00C4393F" w:rsidRDefault="000B4D90" w:rsidP="00454DCF">
      <w:pPr>
        <w:pStyle w:val="af"/>
      </w:pPr>
      <w:r w:rsidRPr="00C4393F">
        <w:rPr>
          <w:rFonts w:hint="eastAsia"/>
        </w:rPr>
        <w:t>表</w:t>
      </w:r>
      <w:r w:rsidR="005E0F5F">
        <w:t>1</w:t>
      </w:r>
      <w:r w:rsidR="00F96C5A">
        <w:t xml:space="preserve"> </w:t>
      </w:r>
      <w:r w:rsidRPr="00C4393F">
        <w:t xml:space="preserve"> </w:t>
      </w:r>
      <w:r w:rsidRPr="00C4393F">
        <w:rPr>
          <w:rFonts w:hint="eastAsia"/>
        </w:rPr>
        <w:t>绥德流域各模型参数值</w:t>
      </w:r>
    </w:p>
    <w:p w14:paraId="578D3B12" w14:textId="45B8F61F" w:rsidR="0053223A" w:rsidRDefault="0053223A" w:rsidP="00454DCF">
      <w:pPr>
        <w:pStyle w:val="af"/>
      </w:pPr>
      <w:r w:rsidRPr="00C4393F">
        <w:t>Tab</w:t>
      </w:r>
      <w:r w:rsidR="001258D9" w:rsidRPr="00C4393F">
        <w:t>le</w:t>
      </w:r>
      <w:r w:rsidR="009223C9">
        <w:t>1</w:t>
      </w:r>
      <w:r w:rsidRPr="00C4393F">
        <w:t xml:space="preserve">  Parameters of three models in Suide Watershed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70"/>
        <w:gridCol w:w="708"/>
        <w:gridCol w:w="717"/>
        <w:gridCol w:w="760"/>
        <w:gridCol w:w="906"/>
        <w:gridCol w:w="906"/>
        <w:gridCol w:w="906"/>
        <w:gridCol w:w="906"/>
        <w:gridCol w:w="906"/>
        <w:gridCol w:w="901"/>
      </w:tblGrid>
      <w:tr w:rsidR="00FF198A" w:rsidRPr="00FF198A" w14:paraId="768ED2FA" w14:textId="77777777" w:rsidTr="00346CE5">
        <w:trPr>
          <w:trHeight w:val="300"/>
        </w:trPr>
        <w:tc>
          <w:tcPr>
            <w:tcW w:w="8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F1992" w14:textId="20EEAF16" w:rsidR="00FF198A" w:rsidRPr="00FF198A" w:rsidRDefault="00FF198A" w:rsidP="00FF198A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模型</w:t>
            </w:r>
          </w:p>
        </w:tc>
        <w:tc>
          <w:tcPr>
            <w:tcW w:w="3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4A0D2" w14:textId="77777777" w:rsidR="00FF198A" w:rsidRPr="00FF198A" w:rsidRDefault="00FF198A" w:rsidP="004A744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cs="Times New Roman"/>
                <w:color w:val="000000"/>
                <w:kern w:val="0"/>
                <w:sz w:val="15"/>
                <w:szCs w:val="15"/>
              </w:rPr>
              <w:t>K</w:t>
            </w:r>
          </w:p>
        </w:tc>
        <w:tc>
          <w:tcPr>
            <w:tcW w:w="3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A8DA1" w14:textId="77777777" w:rsidR="00FF198A" w:rsidRPr="00FF198A" w:rsidRDefault="00FF198A" w:rsidP="004A744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cs="Times New Roman"/>
                <w:color w:val="000000"/>
                <w:kern w:val="0"/>
                <w:sz w:val="15"/>
                <w:szCs w:val="15"/>
              </w:rPr>
              <w:t>C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81E32" w14:textId="54933A0B" w:rsidR="00FF198A" w:rsidRPr="004A744A" w:rsidRDefault="00FF198A" w:rsidP="004A744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cs="Times New Roman"/>
                <w:color w:val="000000"/>
                <w:kern w:val="0"/>
                <w:sz w:val="15"/>
                <w:szCs w:val="15"/>
              </w:rPr>
              <w:t>I</w:t>
            </w:r>
            <w:r w:rsidRPr="00A2346B">
              <w:rPr>
                <w:rFonts w:cs="Times New Roman"/>
                <w:color w:val="000000"/>
                <w:kern w:val="0"/>
                <w:sz w:val="15"/>
                <w:szCs w:val="15"/>
                <w:vertAlign w:val="subscript"/>
              </w:rPr>
              <w:t>0</w:t>
            </w:r>
            <w:r w:rsidR="004A744A">
              <w:rPr>
                <w:rFonts w:cs="Times New Roman"/>
                <w:color w:val="000000"/>
                <w:kern w:val="0"/>
                <w:sz w:val="15"/>
                <w:szCs w:val="15"/>
              </w:rPr>
              <w:t>/</w:t>
            </w:r>
            <w:r w:rsidR="004A744A">
              <w:rPr>
                <w:rFonts w:cs="Times New Roman" w:hint="eastAsia"/>
                <w:color w:val="000000"/>
                <w:kern w:val="0"/>
                <w:sz w:val="15"/>
                <w:szCs w:val="15"/>
              </w:rPr>
              <w:t>mm</w:t>
            </w:r>
          </w:p>
        </w:tc>
        <w:tc>
          <w:tcPr>
            <w:tcW w:w="48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B53A8" w14:textId="77777777" w:rsidR="00FF198A" w:rsidRPr="00FF198A" w:rsidRDefault="00FF198A" w:rsidP="004A744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cs="Times New Roman"/>
                <w:color w:val="000000"/>
                <w:kern w:val="0"/>
                <w:sz w:val="15"/>
                <w:szCs w:val="15"/>
              </w:rPr>
              <w:t>C</w:t>
            </w:r>
            <w:r w:rsidRPr="00A2346B">
              <w:rPr>
                <w:rFonts w:cs="Times New Roman"/>
                <w:color w:val="000000"/>
                <w:kern w:val="0"/>
                <w:sz w:val="15"/>
                <w:szCs w:val="15"/>
                <w:vertAlign w:val="subscript"/>
              </w:rPr>
              <w:t>G</w:t>
            </w:r>
          </w:p>
        </w:tc>
        <w:tc>
          <w:tcPr>
            <w:tcW w:w="48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538A9" w14:textId="04543BFC" w:rsidR="00FF198A" w:rsidRPr="00FF198A" w:rsidRDefault="00FF198A" w:rsidP="004A744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cs="Times New Roman"/>
                <w:color w:val="000000"/>
                <w:kern w:val="0"/>
                <w:sz w:val="15"/>
                <w:szCs w:val="15"/>
              </w:rPr>
              <w:t>C</w:t>
            </w:r>
            <w:r w:rsidRPr="00A2346B">
              <w:rPr>
                <w:rFonts w:cs="Times New Roman"/>
                <w:color w:val="000000"/>
                <w:kern w:val="0"/>
                <w:sz w:val="15"/>
                <w:szCs w:val="15"/>
                <w:vertAlign w:val="subscript"/>
              </w:rPr>
              <w:t>I</w:t>
            </w:r>
          </w:p>
        </w:tc>
        <w:tc>
          <w:tcPr>
            <w:tcW w:w="48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B830F" w14:textId="665D11DD" w:rsidR="00FF198A" w:rsidRPr="00FF198A" w:rsidRDefault="00FF198A" w:rsidP="004A744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cs="Times New Roman"/>
                <w:color w:val="000000"/>
                <w:kern w:val="0"/>
                <w:sz w:val="15"/>
                <w:szCs w:val="15"/>
              </w:rPr>
              <w:t>C</w:t>
            </w:r>
            <w:r w:rsidRPr="00A2346B">
              <w:rPr>
                <w:rFonts w:cs="Times New Roman"/>
                <w:color w:val="000000"/>
                <w:kern w:val="0"/>
                <w:sz w:val="15"/>
                <w:szCs w:val="15"/>
                <w:vertAlign w:val="subscript"/>
              </w:rPr>
              <w:t>S</w:t>
            </w:r>
          </w:p>
        </w:tc>
        <w:tc>
          <w:tcPr>
            <w:tcW w:w="48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FC439" w14:textId="1348A27B" w:rsidR="004A744A" w:rsidRPr="004A744A" w:rsidRDefault="00FF198A" w:rsidP="004A744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cs="Times New Roman"/>
                <w:color w:val="000000"/>
                <w:kern w:val="0"/>
                <w:sz w:val="15"/>
                <w:szCs w:val="15"/>
              </w:rPr>
              <w:t>L</w:t>
            </w:r>
            <w:r w:rsidRPr="00A2346B">
              <w:rPr>
                <w:rFonts w:cs="Times New Roman"/>
                <w:color w:val="000000"/>
                <w:kern w:val="0"/>
                <w:sz w:val="15"/>
                <w:szCs w:val="15"/>
                <w:vertAlign w:val="subscript"/>
              </w:rPr>
              <w:t>ag</w:t>
            </w:r>
            <w:r w:rsidR="004A744A">
              <w:rPr>
                <w:rFonts w:cs="Times New Roman"/>
                <w:color w:val="000000"/>
                <w:kern w:val="0"/>
                <w:sz w:val="15"/>
                <w:szCs w:val="15"/>
              </w:rPr>
              <w:t>/</w:t>
            </w:r>
            <w:r w:rsidR="004A744A">
              <w:rPr>
                <w:rFonts w:cs="Times New Roman" w:hint="eastAsia"/>
                <w:color w:val="000000"/>
                <w:kern w:val="0"/>
                <w:sz w:val="15"/>
                <w:szCs w:val="15"/>
              </w:rPr>
              <w:t>h</w:t>
            </w:r>
          </w:p>
        </w:tc>
        <w:tc>
          <w:tcPr>
            <w:tcW w:w="48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77628" w14:textId="1A40C4CA" w:rsidR="00FF198A" w:rsidRPr="00FF198A" w:rsidRDefault="00FF198A" w:rsidP="004A744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cs="Times New Roman"/>
                <w:color w:val="000000"/>
                <w:kern w:val="0"/>
                <w:sz w:val="15"/>
                <w:szCs w:val="15"/>
              </w:rPr>
              <w:t>K</w:t>
            </w:r>
            <w:r w:rsidRPr="00A2346B">
              <w:rPr>
                <w:rFonts w:cs="Times New Roman"/>
                <w:color w:val="000000"/>
                <w:kern w:val="0"/>
                <w:sz w:val="15"/>
                <w:szCs w:val="15"/>
                <w:vertAlign w:val="subscript"/>
              </w:rPr>
              <w:t>ech</w:t>
            </w:r>
          </w:p>
        </w:tc>
        <w:tc>
          <w:tcPr>
            <w:tcW w:w="4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C9FE5" w14:textId="5B8B0601" w:rsidR="00FF198A" w:rsidRPr="00FF198A" w:rsidRDefault="00FF198A" w:rsidP="004A744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>
              <w:rPr>
                <w:rFonts w:cs="Times New Roman"/>
                <w:color w:val="000000"/>
                <w:kern w:val="0"/>
                <w:sz w:val="15"/>
                <w:szCs w:val="15"/>
              </w:rPr>
              <w:t>X</w:t>
            </w:r>
            <w:r w:rsidRPr="00A2346B">
              <w:rPr>
                <w:rFonts w:cs="Times New Roman"/>
                <w:color w:val="000000"/>
                <w:kern w:val="0"/>
                <w:sz w:val="15"/>
                <w:szCs w:val="15"/>
                <w:vertAlign w:val="subscript"/>
              </w:rPr>
              <w:t>ech</w:t>
            </w:r>
          </w:p>
        </w:tc>
      </w:tr>
      <w:tr w:rsidR="00FF198A" w:rsidRPr="00FF198A" w14:paraId="30697E6D" w14:textId="77777777" w:rsidTr="00346CE5">
        <w:trPr>
          <w:trHeight w:val="420"/>
        </w:trPr>
        <w:tc>
          <w:tcPr>
            <w:tcW w:w="89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040C944" w14:textId="77777777" w:rsidR="00FF198A" w:rsidRPr="00FF198A" w:rsidRDefault="00FF198A" w:rsidP="00FF198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cs="Times New Roman"/>
                <w:color w:val="000000"/>
                <w:kern w:val="0"/>
                <w:sz w:val="15"/>
                <w:szCs w:val="15"/>
              </w:rPr>
              <w:t>Grid-XAJ-SIDE</w:t>
            </w:r>
            <w:r w:rsidRPr="00FF198A">
              <w:rPr>
                <w:rFonts w:ascii="宋体" w:hAnsi="宋体" w:cs="Times New Roman" w:hint="eastAsia"/>
                <w:color w:val="000000"/>
                <w:kern w:val="0"/>
                <w:sz w:val="15"/>
                <w:szCs w:val="15"/>
              </w:rPr>
              <w:t>模型</w:t>
            </w:r>
          </w:p>
        </w:tc>
        <w:tc>
          <w:tcPr>
            <w:tcW w:w="38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076123E" w14:textId="77777777" w:rsidR="00FF198A" w:rsidRPr="00FF198A" w:rsidRDefault="00FF198A" w:rsidP="00FF198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cs="Times New Roman"/>
                <w:color w:val="000000"/>
                <w:kern w:val="0"/>
                <w:sz w:val="15"/>
                <w:szCs w:val="15"/>
              </w:rPr>
              <w:t>1.05</w:t>
            </w:r>
          </w:p>
        </w:tc>
        <w:tc>
          <w:tcPr>
            <w:tcW w:w="38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CA69483" w14:textId="77777777" w:rsidR="00FF198A" w:rsidRPr="00FF198A" w:rsidRDefault="00FF198A" w:rsidP="00FF198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cs="Times New Roman"/>
                <w:color w:val="000000"/>
                <w:kern w:val="0"/>
                <w:sz w:val="15"/>
                <w:szCs w:val="15"/>
              </w:rPr>
              <w:t>0.09</w:t>
            </w:r>
          </w:p>
        </w:tc>
        <w:tc>
          <w:tcPr>
            <w:tcW w:w="40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D9C4413" w14:textId="77777777" w:rsidR="00FF198A" w:rsidRPr="00FF198A" w:rsidRDefault="00FF198A" w:rsidP="00FF198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cs="Times New Roman"/>
                <w:color w:val="000000"/>
                <w:kern w:val="0"/>
                <w:sz w:val="15"/>
                <w:szCs w:val="15"/>
              </w:rPr>
              <w:t>800</w:t>
            </w:r>
          </w:p>
        </w:tc>
        <w:tc>
          <w:tcPr>
            <w:tcW w:w="48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EEC689D" w14:textId="77777777" w:rsidR="00FF198A" w:rsidRPr="00FF198A" w:rsidRDefault="00FF198A" w:rsidP="00FF198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cs="Times New Roman"/>
                <w:color w:val="000000"/>
                <w:kern w:val="0"/>
                <w:sz w:val="15"/>
                <w:szCs w:val="15"/>
              </w:rPr>
              <w:t>0.98</w:t>
            </w:r>
          </w:p>
        </w:tc>
        <w:tc>
          <w:tcPr>
            <w:tcW w:w="48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E763576" w14:textId="77777777" w:rsidR="00FF198A" w:rsidRPr="00FF198A" w:rsidRDefault="00FF198A" w:rsidP="00FF198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cs="Times New Roman"/>
                <w:color w:val="000000"/>
                <w:kern w:val="0"/>
                <w:sz w:val="15"/>
                <w:szCs w:val="15"/>
              </w:rPr>
              <w:t>0.96</w:t>
            </w:r>
          </w:p>
        </w:tc>
        <w:tc>
          <w:tcPr>
            <w:tcW w:w="48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7EDD551" w14:textId="77777777" w:rsidR="00FF198A" w:rsidRPr="00FF198A" w:rsidRDefault="00FF198A" w:rsidP="00FF198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cs="Times New Roman"/>
                <w:color w:val="000000"/>
                <w:kern w:val="0"/>
                <w:sz w:val="15"/>
                <w:szCs w:val="15"/>
              </w:rPr>
              <w:t>0.86</w:t>
            </w:r>
          </w:p>
        </w:tc>
        <w:tc>
          <w:tcPr>
            <w:tcW w:w="48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A1D8261" w14:textId="77777777" w:rsidR="00FF198A" w:rsidRPr="00FF198A" w:rsidRDefault="00FF198A" w:rsidP="00FF198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cs="Times New Roman"/>
                <w:color w:val="000000"/>
                <w:kern w:val="0"/>
                <w:sz w:val="15"/>
                <w:szCs w:val="15"/>
              </w:rPr>
              <w:t>7</w:t>
            </w:r>
          </w:p>
        </w:tc>
        <w:tc>
          <w:tcPr>
            <w:tcW w:w="48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91FAA1D" w14:textId="77777777" w:rsidR="00FF198A" w:rsidRPr="00FF198A" w:rsidRDefault="00FF198A" w:rsidP="00FF198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cs="Times New Roman"/>
                <w:color w:val="000000"/>
                <w:kern w:val="0"/>
                <w:sz w:val="15"/>
                <w:szCs w:val="15"/>
              </w:rPr>
              <w:t>0.02</w:t>
            </w:r>
          </w:p>
        </w:tc>
        <w:tc>
          <w:tcPr>
            <w:tcW w:w="48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ECE0383" w14:textId="77777777" w:rsidR="00FF198A" w:rsidRPr="00FF198A" w:rsidRDefault="00FF198A" w:rsidP="00FF198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cs="Times New Roman"/>
                <w:color w:val="000000"/>
                <w:kern w:val="0"/>
                <w:sz w:val="15"/>
                <w:szCs w:val="15"/>
              </w:rPr>
              <w:t>0.45</w:t>
            </w:r>
          </w:p>
        </w:tc>
      </w:tr>
      <w:tr w:rsidR="00FF198A" w:rsidRPr="00FF198A" w14:paraId="04D9B78B" w14:textId="77777777" w:rsidTr="00346CE5">
        <w:trPr>
          <w:trHeight w:val="408"/>
        </w:trPr>
        <w:tc>
          <w:tcPr>
            <w:tcW w:w="899" w:type="pct"/>
            <w:shd w:val="clear" w:color="auto" w:fill="auto"/>
            <w:vAlign w:val="center"/>
            <w:hideMark/>
          </w:tcPr>
          <w:p w14:paraId="5A23DA29" w14:textId="77777777" w:rsidR="00FF198A" w:rsidRPr="00FF198A" w:rsidRDefault="00FF198A" w:rsidP="00FF198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cs="Times New Roman"/>
                <w:color w:val="000000"/>
                <w:kern w:val="0"/>
                <w:sz w:val="15"/>
                <w:szCs w:val="15"/>
              </w:rPr>
              <w:t>Grid-XAJ</w:t>
            </w:r>
            <w:r w:rsidRPr="00FF198A">
              <w:rPr>
                <w:rFonts w:ascii="宋体" w:hAnsi="宋体" w:cs="Times New Roman" w:hint="eastAsia"/>
                <w:color w:val="000000"/>
                <w:kern w:val="0"/>
                <w:sz w:val="15"/>
                <w:szCs w:val="15"/>
              </w:rPr>
              <w:t>模型</w:t>
            </w:r>
          </w:p>
        </w:tc>
        <w:tc>
          <w:tcPr>
            <w:tcW w:w="381" w:type="pct"/>
            <w:shd w:val="clear" w:color="auto" w:fill="auto"/>
            <w:vAlign w:val="center"/>
            <w:hideMark/>
          </w:tcPr>
          <w:p w14:paraId="2C754A6F" w14:textId="77777777" w:rsidR="00FF198A" w:rsidRPr="00FF198A" w:rsidRDefault="00FF198A" w:rsidP="00FF198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cs="Times New Roman"/>
                <w:color w:val="000000"/>
                <w:kern w:val="0"/>
                <w:sz w:val="15"/>
                <w:szCs w:val="15"/>
              </w:rPr>
              <w:t>1.05</w:t>
            </w:r>
          </w:p>
        </w:tc>
        <w:tc>
          <w:tcPr>
            <w:tcW w:w="386" w:type="pct"/>
            <w:shd w:val="clear" w:color="auto" w:fill="auto"/>
            <w:vAlign w:val="center"/>
            <w:hideMark/>
          </w:tcPr>
          <w:p w14:paraId="2AB5619D" w14:textId="77777777" w:rsidR="00FF198A" w:rsidRPr="00FF198A" w:rsidRDefault="00FF198A" w:rsidP="00FF198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cs="Times New Roman"/>
                <w:color w:val="000000"/>
                <w:kern w:val="0"/>
                <w:sz w:val="15"/>
                <w:szCs w:val="15"/>
              </w:rPr>
              <w:t>0.09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14:paraId="0B6E7CFC" w14:textId="360BA461" w:rsidR="00FF198A" w:rsidRPr="00FF198A" w:rsidRDefault="00FF198A" w:rsidP="00FF198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14:paraId="28BD84D3" w14:textId="77777777" w:rsidR="00FF198A" w:rsidRPr="00FF198A" w:rsidRDefault="00FF198A" w:rsidP="00FF198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cs="Times New Roman"/>
                <w:color w:val="000000"/>
                <w:kern w:val="0"/>
                <w:sz w:val="15"/>
                <w:szCs w:val="15"/>
              </w:rPr>
              <w:t>0.98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14:paraId="099D4BC0" w14:textId="77777777" w:rsidR="00FF198A" w:rsidRPr="00FF198A" w:rsidRDefault="00FF198A" w:rsidP="00FF198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cs="Times New Roman"/>
                <w:color w:val="000000"/>
                <w:kern w:val="0"/>
                <w:sz w:val="15"/>
                <w:szCs w:val="15"/>
              </w:rPr>
              <w:t>0.96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14:paraId="726FC7F5" w14:textId="77777777" w:rsidR="00FF198A" w:rsidRPr="00FF198A" w:rsidRDefault="00FF198A" w:rsidP="00FF198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cs="Times New Roman"/>
                <w:color w:val="000000"/>
                <w:kern w:val="0"/>
                <w:sz w:val="15"/>
                <w:szCs w:val="15"/>
              </w:rPr>
              <w:t>0.86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14:paraId="4556FF95" w14:textId="77777777" w:rsidR="00FF198A" w:rsidRPr="00FF198A" w:rsidRDefault="00FF198A" w:rsidP="00FF198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cs="Times New Roman"/>
                <w:color w:val="000000"/>
                <w:kern w:val="0"/>
                <w:sz w:val="15"/>
                <w:szCs w:val="15"/>
              </w:rPr>
              <w:t>7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14:paraId="3597E174" w14:textId="77777777" w:rsidR="00FF198A" w:rsidRPr="00FF198A" w:rsidRDefault="00FF198A" w:rsidP="00FF198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cs="Times New Roman"/>
                <w:color w:val="000000"/>
                <w:kern w:val="0"/>
                <w:sz w:val="15"/>
                <w:szCs w:val="15"/>
              </w:rPr>
              <w:t>0.02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14:paraId="1EB0EF51" w14:textId="77777777" w:rsidR="00FF198A" w:rsidRPr="00FF198A" w:rsidRDefault="00FF198A" w:rsidP="00FF198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cs="Times New Roman"/>
                <w:color w:val="000000"/>
                <w:kern w:val="0"/>
                <w:sz w:val="15"/>
                <w:szCs w:val="15"/>
              </w:rPr>
              <w:t>0.45</w:t>
            </w:r>
          </w:p>
        </w:tc>
      </w:tr>
      <w:tr w:rsidR="00FF198A" w:rsidRPr="00FF198A" w14:paraId="7211668D" w14:textId="77777777" w:rsidTr="00346CE5">
        <w:trPr>
          <w:trHeight w:val="300"/>
        </w:trPr>
        <w:tc>
          <w:tcPr>
            <w:tcW w:w="89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2FD0E" w14:textId="77777777" w:rsidR="00FF198A" w:rsidRPr="00FF198A" w:rsidRDefault="00FF198A" w:rsidP="00FF198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cs="Times New Roman"/>
                <w:color w:val="000000"/>
                <w:kern w:val="0"/>
                <w:sz w:val="15"/>
                <w:szCs w:val="15"/>
              </w:rPr>
              <w:t>Grid-GA</w:t>
            </w:r>
            <w:r w:rsidRPr="00FF198A">
              <w:rPr>
                <w:rFonts w:ascii="宋体" w:hAnsi="宋体" w:cs="Times New Roman" w:hint="eastAsia"/>
                <w:color w:val="000000"/>
                <w:kern w:val="0"/>
                <w:sz w:val="15"/>
                <w:szCs w:val="15"/>
              </w:rPr>
              <w:t>模型</w:t>
            </w:r>
          </w:p>
        </w:tc>
        <w:tc>
          <w:tcPr>
            <w:tcW w:w="38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2C65A" w14:textId="77777777" w:rsidR="00FF198A" w:rsidRPr="00FF198A" w:rsidRDefault="00FF198A" w:rsidP="00FF198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cs="Times New Roman"/>
                <w:color w:val="000000"/>
                <w:kern w:val="0"/>
                <w:sz w:val="15"/>
                <w:szCs w:val="15"/>
              </w:rPr>
              <w:t>1.05</w:t>
            </w:r>
          </w:p>
        </w:tc>
        <w:tc>
          <w:tcPr>
            <w:tcW w:w="38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00A04" w14:textId="5A7A269F" w:rsidR="00FF198A" w:rsidRPr="00FF198A" w:rsidRDefault="00FF198A" w:rsidP="00FF198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0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D1272" w14:textId="77777777" w:rsidR="00FF198A" w:rsidRPr="00FF198A" w:rsidRDefault="00FF198A" w:rsidP="00FF198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cs="Times New Roman"/>
                <w:color w:val="000000"/>
                <w:kern w:val="0"/>
                <w:sz w:val="15"/>
                <w:szCs w:val="15"/>
              </w:rPr>
              <w:t>800</w:t>
            </w:r>
          </w:p>
        </w:tc>
        <w:tc>
          <w:tcPr>
            <w:tcW w:w="48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974D5" w14:textId="77777777" w:rsidR="00FF198A" w:rsidRPr="00FF198A" w:rsidRDefault="00FF198A" w:rsidP="00FF198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cs="Times New Roman"/>
                <w:color w:val="000000"/>
                <w:kern w:val="0"/>
                <w:sz w:val="15"/>
                <w:szCs w:val="15"/>
              </w:rPr>
              <w:t>0.98</w:t>
            </w:r>
          </w:p>
        </w:tc>
        <w:tc>
          <w:tcPr>
            <w:tcW w:w="48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3EBEA" w14:textId="497BAE35" w:rsidR="00FF198A" w:rsidRPr="00FF198A" w:rsidRDefault="00FF198A" w:rsidP="00FF198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8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E565C" w14:textId="77777777" w:rsidR="00FF198A" w:rsidRPr="00FF198A" w:rsidRDefault="00FF198A" w:rsidP="00FF198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cs="Times New Roman"/>
                <w:color w:val="000000"/>
                <w:kern w:val="0"/>
                <w:sz w:val="15"/>
                <w:szCs w:val="15"/>
              </w:rPr>
              <w:t>0.84</w:t>
            </w:r>
          </w:p>
        </w:tc>
        <w:tc>
          <w:tcPr>
            <w:tcW w:w="48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3E5E7" w14:textId="77777777" w:rsidR="00FF198A" w:rsidRPr="00FF198A" w:rsidRDefault="00FF198A" w:rsidP="00FF198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cs="Times New Roman"/>
                <w:color w:val="000000"/>
                <w:kern w:val="0"/>
                <w:sz w:val="15"/>
                <w:szCs w:val="15"/>
              </w:rPr>
              <w:t>7</w:t>
            </w:r>
          </w:p>
        </w:tc>
        <w:tc>
          <w:tcPr>
            <w:tcW w:w="48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7D0FE" w14:textId="77777777" w:rsidR="00FF198A" w:rsidRPr="00FF198A" w:rsidRDefault="00FF198A" w:rsidP="00FF198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cs="Times New Roman"/>
                <w:color w:val="000000"/>
                <w:kern w:val="0"/>
                <w:sz w:val="15"/>
                <w:szCs w:val="15"/>
              </w:rPr>
              <w:t>0.02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986B3" w14:textId="77777777" w:rsidR="00FF198A" w:rsidRPr="00FF198A" w:rsidRDefault="00FF198A" w:rsidP="00FF198A">
            <w:pPr>
              <w:widowControl/>
              <w:jc w:val="center"/>
              <w:rPr>
                <w:rFonts w:cs="Times New Roman"/>
                <w:color w:val="000000"/>
                <w:kern w:val="0"/>
                <w:sz w:val="15"/>
                <w:szCs w:val="15"/>
              </w:rPr>
            </w:pPr>
            <w:r w:rsidRPr="00FF198A">
              <w:rPr>
                <w:rFonts w:cs="Times New Roman"/>
                <w:color w:val="000000"/>
                <w:kern w:val="0"/>
                <w:sz w:val="15"/>
                <w:szCs w:val="15"/>
              </w:rPr>
              <w:t>0.45</w:t>
            </w:r>
          </w:p>
        </w:tc>
      </w:tr>
    </w:tbl>
    <w:p w14:paraId="5AB549A9" w14:textId="1A10638B" w:rsidR="00FF198A" w:rsidRDefault="00FF198A" w:rsidP="00454DCF">
      <w:pPr>
        <w:pStyle w:val="af"/>
      </w:pPr>
    </w:p>
    <w:p w14:paraId="01C7874B" w14:textId="15AEEB71" w:rsidR="00E1639F" w:rsidRDefault="00E1639F" w:rsidP="00454DCF">
      <w:pPr>
        <w:pStyle w:val="af"/>
      </w:pPr>
      <w:r>
        <w:rPr>
          <w:rFonts w:hint="eastAsia"/>
        </w:rPr>
        <w:t>表</w:t>
      </w: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绥德流域各模型模拟结果对比</w:t>
      </w:r>
    </w:p>
    <w:p w14:paraId="728B0100" w14:textId="529B68B5" w:rsidR="009223C9" w:rsidRDefault="009223C9" w:rsidP="00454DCF">
      <w:pPr>
        <w:pStyle w:val="af"/>
      </w:pPr>
      <w:r>
        <w:t xml:space="preserve">Table2  </w:t>
      </w:r>
      <w:r w:rsidRPr="009223C9">
        <w:t>Simulation result compariso</w:t>
      </w:r>
      <w:r>
        <w:t>n of three models for the S</w:t>
      </w:r>
      <w:r>
        <w:rPr>
          <w:rFonts w:hint="eastAsia"/>
        </w:rPr>
        <w:t>uide</w:t>
      </w:r>
      <w:r w:rsidRPr="009223C9">
        <w:t xml:space="preserve"> Basin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734"/>
        <w:gridCol w:w="944"/>
        <w:gridCol w:w="946"/>
        <w:gridCol w:w="943"/>
        <w:gridCol w:w="945"/>
        <w:gridCol w:w="943"/>
        <w:gridCol w:w="945"/>
        <w:gridCol w:w="943"/>
        <w:gridCol w:w="943"/>
      </w:tblGrid>
      <w:tr w:rsidR="00083544" w:rsidRPr="00083544" w14:paraId="76BDDF8B" w14:textId="77777777" w:rsidTr="00E1639F">
        <w:trPr>
          <w:trHeight w:val="285"/>
          <w:jc w:val="center"/>
        </w:trPr>
        <w:tc>
          <w:tcPr>
            <w:tcW w:w="933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CCC22" w14:textId="77777777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模型</w:t>
            </w:r>
          </w:p>
        </w:tc>
        <w:tc>
          <w:tcPr>
            <w:tcW w:w="101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FEF52" w14:textId="77777777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径流深合格率/%</w:t>
            </w:r>
          </w:p>
        </w:tc>
        <w:tc>
          <w:tcPr>
            <w:tcW w:w="101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F4C0" w14:textId="77777777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洪峰合格率/%</w:t>
            </w:r>
          </w:p>
        </w:tc>
        <w:tc>
          <w:tcPr>
            <w:tcW w:w="101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67365" w14:textId="77777777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峰现时间合格率/%</w:t>
            </w:r>
          </w:p>
        </w:tc>
        <w:tc>
          <w:tcPr>
            <w:tcW w:w="101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5B718" w14:textId="77777777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确定性系数</w:t>
            </w:r>
          </w:p>
        </w:tc>
      </w:tr>
      <w:tr w:rsidR="00083544" w:rsidRPr="00083544" w14:paraId="667BDD6E" w14:textId="77777777" w:rsidTr="00E1639F">
        <w:trPr>
          <w:trHeight w:val="285"/>
          <w:jc w:val="center"/>
        </w:trPr>
        <w:tc>
          <w:tcPr>
            <w:tcW w:w="933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D35D0CD" w14:textId="77777777" w:rsidR="00083544" w:rsidRPr="00083544" w:rsidRDefault="00083544" w:rsidP="00083544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84BAC" w14:textId="77777777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率定期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BE16C" w14:textId="77777777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验证期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3C133" w14:textId="77777777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率定期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7C0FC" w14:textId="77777777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验证期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335FA" w14:textId="77777777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率定期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A74A9" w14:textId="77777777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验证期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A641E" w14:textId="77777777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率定期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F9BE1" w14:textId="77777777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验证期</w:t>
            </w:r>
          </w:p>
        </w:tc>
      </w:tr>
      <w:tr w:rsidR="00083544" w:rsidRPr="00083544" w14:paraId="31124948" w14:textId="77777777" w:rsidTr="00E1639F">
        <w:trPr>
          <w:trHeight w:val="285"/>
          <w:jc w:val="center"/>
        </w:trPr>
        <w:tc>
          <w:tcPr>
            <w:tcW w:w="93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AA4DF" w14:textId="77777777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Grid-XAJ-SIDE模型</w:t>
            </w: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3C5AC" w14:textId="61C5AFB0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90</w:t>
            </w:r>
            <w: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  <w:t>.0</w:t>
            </w:r>
          </w:p>
        </w:tc>
        <w:tc>
          <w:tcPr>
            <w:tcW w:w="50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315FA" w14:textId="02697934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80</w:t>
            </w:r>
            <w: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  <w:t>.0</w:t>
            </w: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EDE07" w14:textId="04718554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70</w:t>
            </w:r>
            <w: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  <w:t>.0</w:t>
            </w:r>
          </w:p>
        </w:tc>
        <w:tc>
          <w:tcPr>
            <w:tcW w:w="50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893F4" w14:textId="03CC4D98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60</w:t>
            </w:r>
            <w: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  <w:t>.0</w:t>
            </w: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0B036" w14:textId="7DBBCD18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70</w:t>
            </w:r>
            <w: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  <w:t>.0</w:t>
            </w:r>
          </w:p>
        </w:tc>
        <w:tc>
          <w:tcPr>
            <w:tcW w:w="50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4E6C7" w14:textId="236B0773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60</w:t>
            </w:r>
            <w: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  <w:t>.0</w:t>
            </w: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62DFE" w14:textId="77777777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0.02</w:t>
            </w:r>
          </w:p>
        </w:tc>
        <w:tc>
          <w:tcPr>
            <w:tcW w:w="50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F50F9" w14:textId="77777777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0.41</w:t>
            </w:r>
          </w:p>
        </w:tc>
      </w:tr>
      <w:tr w:rsidR="00083544" w:rsidRPr="00083544" w14:paraId="57312198" w14:textId="77777777" w:rsidTr="00E1639F">
        <w:trPr>
          <w:trHeight w:val="285"/>
          <w:jc w:val="center"/>
        </w:trPr>
        <w:tc>
          <w:tcPr>
            <w:tcW w:w="933" w:type="pct"/>
            <w:shd w:val="clear" w:color="auto" w:fill="auto"/>
            <w:noWrap/>
            <w:vAlign w:val="bottom"/>
            <w:hideMark/>
          </w:tcPr>
          <w:p w14:paraId="25922D7E" w14:textId="77777777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Grid-XAJ模型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14:paraId="73E8088C" w14:textId="128BDCFE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80</w:t>
            </w:r>
            <w: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  <w:t>.0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14:paraId="279CD188" w14:textId="124AB775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80</w:t>
            </w:r>
            <w: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  <w:t>.0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14:paraId="461F0CD2" w14:textId="3D25E174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60</w:t>
            </w:r>
            <w: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  <w:t>.0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14:paraId="303BB9E5" w14:textId="4F832E73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40</w:t>
            </w:r>
            <w: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  <w:t>.0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14:paraId="7E57455A" w14:textId="3552C1FD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70</w:t>
            </w:r>
            <w: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  <w:t>.0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14:paraId="750C929D" w14:textId="10712A01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60</w:t>
            </w:r>
            <w: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  <w:t>.0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14:paraId="7E619A3A" w14:textId="77777777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-0.02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14:paraId="01669364" w14:textId="4393DFCF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0.3</w:t>
            </w:r>
            <w:r w:rsidR="00FD4550"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  <w:t>0</w:t>
            </w:r>
          </w:p>
        </w:tc>
      </w:tr>
      <w:tr w:rsidR="00083544" w:rsidRPr="00083544" w14:paraId="21229748" w14:textId="77777777" w:rsidTr="00E1639F">
        <w:trPr>
          <w:trHeight w:val="285"/>
          <w:jc w:val="center"/>
        </w:trPr>
        <w:tc>
          <w:tcPr>
            <w:tcW w:w="933" w:type="pct"/>
            <w:shd w:val="clear" w:color="auto" w:fill="auto"/>
            <w:noWrap/>
            <w:vAlign w:val="bottom"/>
            <w:hideMark/>
          </w:tcPr>
          <w:p w14:paraId="12E29BE4" w14:textId="77777777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Grid-GA模型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14:paraId="1A832657" w14:textId="7DC4C805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100</w:t>
            </w:r>
            <w: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  <w:t>.0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14:paraId="34628709" w14:textId="0921A749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100</w:t>
            </w:r>
            <w: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  <w:t>.0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14:paraId="42E33D49" w14:textId="48A57F8E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  <w: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  <w:t>.0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14:paraId="22B2EB45" w14:textId="040839A6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60</w:t>
            </w:r>
            <w: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  <w:t>.0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14:paraId="44F87010" w14:textId="771D844B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70</w:t>
            </w:r>
            <w: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  <w:t>.0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14:paraId="09EFDFEC" w14:textId="5A1EE924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60</w:t>
            </w:r>
            <w: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  <w:t>.0</w:t>
            </w:r>
          </w:p>
        </w:tc>
        <w:tc>
          <w:tcPr>
            <w:tcW w:w="508" w:type="pct"/>
            <w:shd w:val="clear" w:color="auto" w:fill="auto"/>
            <w:noWrap/>
            <w:vAlign w:val="bottom"/>
            <w:hideMark/>
          </w:tcPr>
          <w:p w14:paraId="526E067F" w14:textId="77777777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0.15</w:t>
            </w:r>
          </w:p>
        </w:tc>
        <w:tc>
          <w:tcPr>
            <w:tcW w:w="509" w:type="pct"/>
            <w:shd w:val="clear" w:color="auto" w:fill="auto"/>
            <w:noWrap/>
            <w:vAlign w:val="bottom"/>
            <w:hideMark/>
          </w:tcPr>
          <w:p w14:paraId="61FC24F4" w14:textId="77777777" w:rsidR="00083544" w:rsidRPr="00083544" w:rsidRDefault="00083544" w:rsidP="0008354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083544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0.34</w:t>
            </w:r>
          </w:p>
        </w:tc>
      </w:tr>
    </w:tbl>
    <w:p w14:paraId="2D57756F" w14:textId="6F890681" w:rsidR="002D7739" w:rsidRDefault="00545E56" w:rsidP="00545E56">
      <w:pPr>
        <w:ind w:firstLineChars="200" w:firstLine="420"/>
        <w:rPr>
          <w:rFonts w:cs="Times New Roman"/>
          <w:sz w:val="21"/>
          <w:szCs w:val="24"/>
        </w:rPr>
      </w:pPr>
      <w:r>
        <w:rPr>
          <w:rFonts w:cs="Times New Roman" w:hint="eastAsia"/>
          <w:sz w:val="21"/>
          <w:szCs w:val="24"/>
        </w:rPr>
        <w:t>注：确定性系数为各场洪水算术平均值。</w:t>
      </w:r>
    </w:p>
    <w:p w14:paraId="181DAE3E" w14:textId="1A95F3DE" w:rsidR="00B4058C" w:rsidRDefault="003D0E5D" w:rsidP="00C4393F">
      <w:pPr>
        <w:ind w:firstLineChars="200" w:firstLine="420"/>
        <w:rPr>
          <w:rFonts w:cs="Times New Roman"/>
          <w:sz w:val="21"/>
          <w:szCs w:val="24"/>
        </w:rPr>
      </w:pPr>
      <w:r>
        <w:rPr>
          <w:rFonts w:cs="Times New Roman" w:hint="eastAsia"/>
          <w:sz w:val="21"/>
          <w:szCs w:val="24"/>
        </w:rPr>
        <w:t>对于径流深的模拟，率定期</w:t>
      </w:r>
      <w:r w:rsidR="00B85EC0" w:rsidRPr="00C4393F">
        <w:rPr>
          <w:rFonts w:cs="Times New Roman" w:hint="eastAsia"/>
          <w:sz w:val="21"/>
          <w:szCs w:val="24"/>
        </w:rPr>
        <w:t>Grid-XAJ</w:t>
      </w:r>
      <w:r w:rsidR="001A3AC1" w:rsidRPr="00C4393F">
        <w:rPr>
          <w:rFonts w:cs="Times New Roman" w:hint="eastAsia"/>
          <w:sz w:val="21"/>
          <w:szCs w:val="24"/>
        </w:rPr>
        <w:t>-SIDE</w:t>
      </w:r>
      <w:r w:rsidR="00FF198A">
        <w:rPr>
          <w:rFonts w:cs="Times New Roman" w:hint="eastAsia"/>
          <w:sz w:val="21"/>
          <w:szCs w:val="24"/>
        </w:rPr>
        <w:t>模型</w:t>
      </w:r>
      <w:r w:rsidR="005B098F">
        <w:rPr>
          <w:rFonts w:cs="Times New Roman" w:hint="eastAsia"/>
          <w:sz w:val="21"/>
          <w:szCs w:val="24"/>
        </w:rPr>
        <w:t>、</w:t>
      </w:r>
      <w:r w:rsidR="00B85EC0" w:rsidRPr="00C4393F">
        <w:rPr>
          <w:rFonts w:cs="Times New Roman" w:hint="eastAsia"/>
          <w:sz w:val="21"/>
          <w:szCs w:val="24"/>
        </w:rPr>
        <w:t>Grid-XAJ</w:t>
      </w:r>
      <w:r w:rsidR="00FF198A">
        <w:rPr>
          <w:rFonts w:cs="Times New Roman" w:hint="eastAsia"/>
          <w:sz w:val="21"/>
          <w:szCs w:val="24"/>
        </w:rPr>
        <w:t>模型</w:t>
      </w:r>
      <w:r w:rsidR="005B098F">
        <w:rPr>
          <w:rFonts w:cs="Times New Roman" w:hint="eastAsia"/>
          <w:sz w:val="21"/>
          <w:szCs w:val="24"/>
        </w:rPr>
        <w:t>和</w:t>
      </w:r>
      <w:r w:rsidR="001A3AC1" w:rsidRPr="00C4393F">
        <w:rPr>
          <w:rFonts w:cs="Times New Roman" w:hint="eastAsia"/>
          <w:sz w:val="21"/>
          <w:szCs w:val="24"/>
        </w:rPr>
        <w:t xml:space="preserve">Grid-GA </w:t>
      </w:r>
      <w:r w:rsidR="00FF198A">
        <w:rPr>
          <w:rFonts w:cs="Times New Roman" w:hint="eastAsia"/>
          <w:sz w:val="21"/>
          <w:szCs w:val="24"/>
        </w:rPr>
        <w:t>模型</w:t>
      </w:r>
      <w:r w:rsidR="00FF198A" w:rsidRPr="00C4393F">
        <w:rPr>
          <w:rFonts w:cs="Times New Roman" w:hint="eastAsia"/>
          <w:sz w:val="21"/>
          <w:szCs w:val="24"/>
        </w:rPr>
        <w:t>模拟</w:t>
      </w:r>
      <w:r w:rsidR="001A3AC1" w:rsidRPr="00C4393F">
        <w:rPr>
          <w:rFonts w:cs="Times New Roman" w:hint="eastAsia"/>
          <w:sz w:val="21"/>
          <w:szCs w:val="24"/>
        </w:rPr>
        <w:t>合格率分别为</w:t>
      </w:r>
      <w:r>
        <w:rPr>
          <w:rFonts w:cs="Times New Roman"/>
          <w:sz w:val="21"/>
          <w:szCs w:val="24"/>
        </w:rPr>
        <w:t>90.0</w:t>
      </w:r>
      <w:r w:rsidR="001A3AC1" w:rsidRPr="00C4393F">
        <w:rPr>
          <w:rFonts w:cs="Times New Roman"/>
          <w:sz w:val="21"/>
          <w:szCs w:val="24"/>
        </w:rPr>
        <w:t>%</w:t>
      </w:r>
      <w:r w:rsidR="001A3AC1" w:rsidRPr="00C4393F">
        <w:rPr>
          <w:rFonts w:cs="Times New Roman" w:hint="eastAsia"/>
          <w:sz w:val="21"/>
          <w:szCs w:val="24"/>
        </w:rPr>
        <w:t>、</w:t>
      </w:r>
      <w:r w:rsidR="001A3AC1" w:rsidRPr="00C4393F">
        <w:rPr>
          <w:rFonts w:cs="Times New Roman"/>
          <w:sz w:val="21"/>
          <w:szCs w:val="24"/>
        </w:rPr>
        <w:t>80.0%</w:t>
      </w:r>
      <w:r w:rsidR="001A3AC1" w:rsidRPr="00C4393F">
        <w:rPr>
          <w:rFonts w:cs="Times New Roman" w:hint="eastAsia"/>
          <w:sz w:val="21"/>
          <w:szCs w:val="24"/>
        </w:rPr>
        <w:t>和</w:t>
      </w:r>
      <w:r w:rsidR="001A3AC1" w:rsidRPr="00C4393F">
        <w:rPr>
          <w:rFonts w:cs="Times New Roman"/>
          <w:sz w:val="21"/>
          <w:szCs w:val="24"/>
        </w:rPr>
        <w:t>100.0%</w:t>
      </w:r>
      <w:r w:rsidR="001A3AC1" w:rsidRPr="00C4393F">
        <w:rPr>
          <w:rFonts w:cs="Times New Roman" w:hint="eastAsia"/>
          <w:sz w:val="21"/>
          <w:szCs w:val="24"/>
        </w:rPr>
        <w:t>，</w:t>
      </w:r>
      <w:r>
        <w:rPr>
          <w:rFonts w:cs="Times New Roman" w:hint="eastAsia"/>
          <w:sz w:val="21"/>
          <w:szCs w:val="24"/>
        </w:rPr>
        <w:t>验证期合格率分别为</w:t>
      </w:r>
      <w:r>
        <w:rPr>
          <w:rFonts w:cs="Times New Roman" w:hint="eastAsia"/>
          <w:sz w:val="21"/>
          <w:szCs w:val="24"/>
        </w:rPr>
        <w:t>8</w:t>
      </w:r>
      <w:r>
        <w:rPr>
          <w:rFonts w:cs="Times New Roman"/>
          <w:sz w:val="21"/>
          <w:szCs w:val="24"/>
        </w:rPr>
        <w:t>0.0%</w:t>
      </w:r>
      <w:r>
        <w:rPr>
          <w:rFonts w:cs="Times New Roman" w:hint="eastAsia"/>
          <w:sz w:val="21"/>
          <w:szCs w:val="24"/>
        </w:rPr>
        <w:t>、</w:t>
      </w:r>
      <w:r>
        <w:rPr>
          <w:rFonts w:cs="Times New Roman" w:hint="eastAsia"/>
          <w:sz w:val="21"/>
          <w:szCs w:val="24"/>
        </w:rPr>
        <w:t>8</w:t>
      </w:r>
      <w:r>
        <w:rPr>
          <w:rFonts w:cs="Times New Roman"/>
          <w:sz w:val="21"/>
          <w:szCs w:val="24"/>
        </w:rPr>
        <w:t>0.0%</w:t>
      </w:r>
      <w:r>
        <w:rPr>
          <w:rFonts w:cs="Times New Roman" w:hint="eastAsia"/>
          <w:sz w:val="21"/>
          <w:szCs w:val="24"/>
        </w:rPr>
        <w:t>和</w:t>
      </w:r>
      <w:r>
        <w:rPr>
          <w:rFonts w:cs="Times New Roman" w:hint="eastAsia"/>
          <w:sz w:val="21"/>
          <w:szCs w:val="24"/>
        </w:rPr>
        <w:t>1</w:t>
      </w:r>
      <w:r>
        <w:rPr>
          <w:rFonts w:cs="Times New Roman"/>
          <w:sz w:val="21"/>
          <w:szCs w:val="24"/>
        </w:rPr>
        <w:t>00.0%</w:t>
      </w:r>
      <w:r>
        <w:rPr>
          <w:rFonts w:cs="Times New Roman" w:hint="eastAsia"/>
          <w:sz w:val="21"/>
          <w:szCs w:val="24"/>
        </w:rPr>
        <w:t>，</w:t>
      </w:r>
      <w:r w:rsidR="001A3AC1" w:rsidRPr="00C4393F">
        <w:rPr>
          <w:rFonts w:cs="Times New Roman" w:hint="eastAsia"/>
          <w:sz w:val="21"/>
          <w:szCs w:val="24"/>
        </w:rPr>
        <w:t>模拟结果</w:t>
      </w:r>
      <w:r w:rsidR="00FF198A">
        <w:rPr>
          <w:rFonts w:cs="Times New Roman" w:hint="eastAsia"/>
          <w:sz w:val="21"/>
          <w:szCs w:val="24"/>
        </w:rPr>
        <w:t>均</w:t>
      </w:r>
      <w:r w:rsidR="001A3AC1" w:rsidRPr="00C4393F">
        <w:rPr>
          <w:rFonts w:cs="Times New Roman" w:hint="eastAsia"/>
          <w:sz w:val="21"/>
          <w:szCs w:val="24"/>
        </w:rPr>
        <w:t>较好，主要由于绥德流域实测径流深普遍偏小，</w:t>
      </w:r>
      <w:r w:rsidR="001A3AC1" w:rsidRPr="00C4393F">
        <w:rPr>
          <w:rFonts w:cs="Times New Roman" w:hint="eastAsia"/>
          <w:sz w:val="21"/>
          <w:szCs w:val="24"/>
        </w:rPr>
        <w:t>1</w:t>
      </w:r>
      <w:r w:rsidR="001A3AC1" w:rsidRPr="00C4393F">
        <w:rPr>
          <w:rFonts w:cs="Times New Roman"/>
          <w:sz w:val="21"/>
          <w:szCs w:val="24"/>
        </w:rPr>
        <w:t>5</w:t>
      </w:r>
      <w:r w:rsidR="001A3AC1" w:rsidRPr="00C4393F">
        <w:rPr>
          <w:rFonts w:cs="Times New Roman" w:hint="eastAsia"/>
          <w:sz w:val="21"/>
          <w:szCs w:val="24"/>
        </w:rPr>
        <w:t>场洪水中，只有</w:t>
      </w:r>
      <w:r w:rsidR="001A3AC1" w:rsidRPr="00C4393F">
        <w:rPr>
          <w:rFonts w:cs="Times New Roman" w:hint="eastAsia"/>
          <w:sz w:val="21"/>
          <w:szCs w:val="24"/>
        </w:rPr>
        <w:t>2</w:t>
      </w:r>
      <w:r w:rsidR="001A3AC1" w:rsidRPr="00C4393F">
        <w:rPr>
          <w:rFonts w:cs="Times New Roman"/>
          <w:sz w:val="21"/>
          <w:szCs w:val="24"/>
        </w:rPr>
        <w:t>0170723</w:t>
      </w:r>
      <w:r w:rsidR="001A3AC1" w:rsidRPr="00C4393F">
        <w:rPr>
          <w:rFonts w:cs="Times New Roman" w:hint="eastAsia"/>
          <w:sz w:val="21"/>
          <w:szCs w:val="24"/>
        </w:rPr>
        <w:t>号洪水实测径流深大于</w:t>
      </w:r>
      <w:r w:rsidR="001A3AC1" w:rsidRPr="00C4393F">
        <w:rPr>
          <w:rFonts w:cs="Times New Roman" w:hint="eastAsia"/>
          <w:sz w:val="21"/>
          <w:szCs w:val="24"/>
        </w:rPr>
        <w:t>1</w:t>
      </w:r>
      <w:r w:rsidR="001A3AC1" w:rsidRPr="00C4393F">
        <w:rPr>
          <w:rFonts w:cs="Times New Roman"/>
          <w:sz w:val="21"/>
          <w:szCs w:val="24"/>
        </w:rPr>
        <w:t>5</w:t>
      </w:r>
      <w:r w:rsidR="001A3AC1" w:rsidRPr="00C4393F">
        <w:rPr>
          <w:rFonts w:cs="Times New Roman" w:hint="eastAsia"/>
          <w:sz w:val="21"/>
          <w:szCs w:val="24"/>
        </w:rPr>
        <w:t>mm</w:t>
      </w:r>
      <w:r w:rsidR="001A3AC1" w:rsidRPr="00C4393F">
        <w:rPr>
          <w:rFonts w:cs="Times New Roman" w:hint="eastAsia"/>
          <w:sz w:val="21"/>
          <w:szCs w:val="24"/>
        </w:rPr>
        <w:t>，</w:t>
      </w:r>
      <w:r w:rsidR="00FF198A">
        <w:rPr>
          <w:rFonts w:cs="Times New Roman" w:hint="eastAsia"/>
          <w:sz w:val="21"/>
          <w:szCs w:val="24"/>
        </w:rPr>
        <w:t>且</w:t>
      </w:r>
      <w:r w:rsidR="001A3AC1" w:rsidRPr="00C4393F">
        <w:rPr>
          <w:rFonts w:cs="Times New Roman" w:hint="eastAsia"/>
          <w:sz w:val="21"/>
          <w:szCs w:val="24"/>
        </w:rPr>
        <w:t>3</w:t>
      </w:r>
      <w:r w:rsidR="001A3AC1" w:rsidRPr="00C4393F">
        <w:rPr>
          <w:rFonts w:cs="Times New Roman" w:hint="eastAsia"/>
          <w:sz w:val="21"/>
          <w:szCs w:val="24"/>
        </w:rPr>
        <w:t>个模型对于径流深的模拟值与实测值误差</w:t>
      </w:r>
      <w:r w:rsidR="00FF198A">
        <w:rPr>
          <w:rFonts w:cs="Times New Roman" w:hint="eastAsia"/>
          <w:sz w:val="21"/>
          <w:szCs w:val="24"/>
        </w:rPr>
        <w:t>多数</w:t>
      </w:r>
      <w:r w:rsidR="001A3AC1" w:rsidRPr="00C4393F">
        <w:rPr>
          <w:rFonts w:cs="Times New Roman" w:hint="eastAsia"/>
          <w:sz w:val="21"/>
          <w:szCs w:val="24"/>
        </w:rPr>
        <w:t>在</w:t>
      </w:r>
      <w:r w:rsidR="001A3AC1" w:rsidRPr="00C4393F">
        <w:rPr>
          <w:rFonts w:cs="Times New Roman" w:hint="eastAsia"/>
          <w:sz w:val="21"/>
          <w:szCs w:val="24"/>
        </w:rPr>
        <w:t>3mm</w:t>
      </w:r>
      <w:r w:rsidR="001A3AC1" w:rsidRPr="00C4393F">
        <w:rPr>
          <w:rFonts w:cs="Times New Roman" w:hint="eastAsia"/>
          <w:sz w:val="21"/>
          <w:szCs w:val="24"/>
        </w:rPr>
        <w:t>以内，依据</w:t>
      </w:r>
      <w:r w:rsidR="00FF198A" w:rsidRPr="00BB620F">
        <w:rPr>
          <w:rFonts w:hint="eastAsia"/>
          <w:sz w:val="18"/>
          <w:szCs w:val="21"/>
        </w:rPr>
        <w:t>GB/T</w:t>
      </w:r>
      <w:r w:rsidR="00FF198A">
        <w:rPr>
          <w:rFonts w:hint="eastAsia"/>
          <w:sz w:val="18"/>
          <w:szCs w:val="21"/>
        </w:rPr>
        <w:t xml:space="preserve"> </w:t>
      </w:r>
      <w:r w:rsidR="00FF198A" w:rsidRPr="00BB620F">
        <w:rPr>
          <w:rFonts w:hint="eastAsia"/>
          <w:sz w:val="18"/>
          <w:szCs w:val="21"/>
        </w:rPr>
        <w:t>22482</w:t>
      </w:r>
      <w:r w:rsidR="00FF198A" w:rsidRPr="00BB620F">
        <w:rPr>
          <w:rFonts w:hint="eastAsia"/>
          <w:sz w:val="18"/>
          <w:szCs w:val="21"/>
        </w:rPr>
        <w:t>—</w:t>
      </w:r>
      <w:r w:rsidR="00FF198A">
        <w:rPr>
          <w:rFonts w:hint="eastAsia"/>
          <w:sz w:val="18"/>
          <w:szCs w:val="21"/>
        </w:rPr>
        <w:t>2008</w:t>
      </w:r>
      <w:r w:rsidR="00FF198A" w:rsidRPr="00C4393F">
        <w:rPr>
          <w:rFonts w:cs="Times New Roman" w:hint="eastAsia"/>
          <w:sz w:val="21"/>
          <w:szCs w:val="24"/>
        </w:rPr>
        <w:t>《水文情报预报规范》</w:t>
      </w:r>
      <w:r w:rsidR="00FF198A" w:rsidRPr="00C4393F">
        <w:rPr>
          <w:rFonts w:cs="Times New Roman" w:hint="eastAsia"/>
          <w:sz w:val="21"/>
          <w:szCs w:val="24"/>
          <w:vertAlign w:val="superscript"/>
        </w:rPr>
        <w:t>[</w:t>
      </w:r>
      <w:r w:rsidR="00FF198A" w:rsidRPr="00C4393F">
        <w:rPr>
          <w:rFonts w:cs="Times New Roman"/>
          <w:sz w:val="21"/>
          <w:szCs w:val="24"/>
          <w:vertAlign w:val="superscript"/>
        </w:rPr>
        <w:t>2</w:t>
      </w:r>
      <w:r w:rsidR="00FF198A">
        <w:rPr>
          <w:rFonts w:cs="Times New Roman"/>
          <w:sz w:val="21"/>
          <w:szCs w:val="24"/>
          <w:vertAlign w:val="superscript"/>
        </w:rPr>
        <w:t>8</w:t>
      </w:r>
      <w:r w:rsidR="00FF198A" w:rsidRPr="00C4393F">
        <w:rPr>
          <w:rFonts w:cs="Times New Roman"/>
          <w:sz w:val="21"/>
          <w:szCs w:val="24"/>
          <w:vertAlign w:val="superscript"/>
        </w:rPr>
        <w:t>]</w:t>
      </w:r>
      <w:r w:rsidR="001A3AC1" w:rsidRPr="00C4393F">
        <w:rPr>
          <w:rFonts w:cs="Times New Roman" w:hint="eastAsia"/>
          <w:sz w:val="21"/>
          <w:szCs w:val="24"/>
        </w:rPr>
        <w:t>，</w:t>
      </w:r>
      <w:r w:rsidR="001A3AC1" w:rsidRPr="00C4393F">
        <w:rPr>
          <w:rFonts w:cs="Times New Roman" w:hint="eastAsia"/>
          <w:sz w:val="21"/>
          <w:szCs w:val="24"/>
        </w:rPr>
        <w:t>3</w:t>
      </w:r>
      <w:r w:rsidR="001A3AC1" w:rsidRPr="00C4393F">
        <w:rPr>
          <w:rFonts w:cs="Times New Roman" w:hint="eastAsia"/>
          <w:sz w:val="21"/>
          <w:szCs w:val="24"/>
        </w:rPr>
        <w:t>个模型的径流深合格率都比较高。绥德流域地处半干旱区，洪水历时短、涨落快、总径流深小但洪峰较大，因此</w:t>
      </w:r>
      <w:r w:rsidR="00B014F8" w:rsidRPr="00C4393F">
        <w:rPr>
          <w:rFonts w:cs="Times New Roman" w:hint="eastAsia"/>
          <w:sz w:val="21"/>
          <w:szCs w:val="24"/>
        </w:rPr>
        <w:t>准确模拟</w:t>
      </w:r>
      <w:r w:rsidR="001A3AC1" w:rsidRPr="00C4393F">
        <w:rPr>
          <w:rFonts w:cs="Times New Roman" w:hint="eastAsia"/>
          <w:sz w:val="21"/>
          <w:szCs w:val="24"/>
        </w:rPr>
        <w:t>洪峰更为重要。在洪峰合格率方面，</w:t>
      </w:r>
      <w:r w:rsidR="00B85EC0" w:rsidRPr="00C4393F">
        <w:rPr>
          <w:rFonts w:cs="Times New Roman" w:hint="eastAsia"/>
          <w:sz w:val="21"/>
          <w:szCs w:val="24"/>
        </w:rPr>
        <w:t>Grid-XAJ</w:t>
      </w:r>
      <w:r w:rsidR="001A3AC1" w:rsidRPr="00C4393F">
        <w:rPr>
          <w:rFonts w:cs="Times New Roman" w:hint="eastAsia"/>
          <w:sz w:val="21"/>
          <w:szCs w:val="24"/>
        </w:rPr>
        <w:t>-SIDE</w:t>
      </w:r>
      <w:r w:rsidR="001A3AC1" w:rsidRPr="00C4393F">
        <w:rPr>
          <w:rFonts w:cs="Times New Roman" w:hint="eastAsia"/>
          <w:sz w:val="21"/>
          <w:szCs w:val="24"/>
        </w:rPr>
        <w:t>模型</w:t>
      </w:r>
      <w:r w:rsidR="00614BF7">
        <w:rPr>
          <w:rFonts w:cs="Times New Roman" w:hint="eastAsia"/>
          <w:sz w:val="21"/>
          <w:szCs w:val="24"/>
        </w:rPr>
        <w:t>率定期和验证期</w:t>
      </w:r>
      <w:r w:rsidR="001A3AC1" w:rsidRPr="00C4393F">
        <w:rPr>
          <w:rFonts w:cs="Times New Roman" w:hint="eastAsia"/>
          <w:sz w:val="21"/>
          <w:szCs w:val="24"/>
        </w:rPr>
        <w:t>模拟结果</w:t>
      </w:r>
      <w:r w:rsidR="00614BF7">
        <w:rPr>
          <w:rFonts w:cs="Times New Roman" w:hint="eastAsia"/>
          <w:sz w:val="21"/>
          <w:szCs w:val="24"/>
        </w:rPr>
        <w:t>均最好，分别为</w:t>
      </w:r>
      <w:r w:rsidR="00614BF7">
        <w:rPr>
          <w:rFonts w:cs="Times New Roman" w:hint="eastAsia"/>
          <w:sz w:val="21"/>
          <w:szCs w:val="24"/>
        </w:rPr>
        <w:t>7</w:t>
      </w:r>
      <w:r w:rsidR="00614BF7">
        <w:rPr>
          <w:rFonts w:cs="Times New Roman"/>
          <w:sz w:val="21"/>
          <w:szCs w:val="24"/>
        </w:rPr>
        <w:t>0.0</w:t>
      </w:r>
      <w:r w:rsidR="001A3AC1" w:rsidRPr="00C4393F">
        <w:rPr>
          <w:rFonts w:cs="Times New Roman"/>
          <w:sz w:val="21"/>
          <w:szCs w:val="24"/>
        </w:rPr>
        <w:t>%</w:t>
      </w:r>
      <w:r w:rsidR="00614BF7">
        <w:rPr>
          <w:rFonts w:cs="Times New Roman" w:hint="eastAsia"/>
          <w:sz w:val="21"/>
          <w:szCs w:val="24"/>
        </w:rPr>
        <w:t>和</w:t>
      </w:r>
      <w:r w:rsidR="00614BF7">
        <w:rPr>
          <w:rFonts w:cs="Times New Roman" w:hint="eastAsia"/>
          <w:sz w:val="21"/>
          <w:szCs w:val="24"/>
        </w:rPr>
        <w:t>6</w:t>
      </w:r>
      <w:r w:rsidR="00614BF7">
        <w:rPr>
          <w:rFonts w:cs="Times New Roman"/>
          <w:sz w:val="21"/>
          <w:szCs w:val="24"/>
        </w:rPr>
        <w:t>0.0%</w:t>
      </w:r>
      <w:r w:rsidR="001A3AC1" w:rsidRPr="00C4393F">
        <w:rPr>
          <w:rFonts w:cs="Times New Roman" w:hint="eastAsia"/>
          <w:sz w:val="21"/>
          <w:szCs w:val="24"/>
        </w:rPr>
        <w:t>，相比于</w:t>
      </w:r>
      <w:r w:rsidR="00B85EC0" w:rsidRPr="00C4393F">
        <w:rPr>
          <w:rFonts w:cs="Times New Roman" w:hint="eastAsia"/>
          <w:sz w:val="21"/>
          <w:szCs w:val="24"/>
        </w:rPr>
        <w:t>Grid-XAJ</w:t>
      </w:r>
      <w:r w:rsidR="001A3AC1" w:rsidRPr="00C4393F">
        <w:rPr>
          <w:rFonts w:cs="Times New Roman" w:hint="eastAsia"/>
          <w:sz w:val="21"/>
          <w:szCs w:val="24"/>
        </w:rPr>
        <w:t>模型（</w:t>
      </w:r>
      <w:r w:rsidR="00614BF7">
        <w:rPr>
          <w:rFonts w:cs="Times New Roman" w:hint="eastAsia"/>
          <w:sz w:val="21"/>
          <w:szCs w:val="24"/>
        </w:rPr>
        <w:t>率定期</w:t>
      </w:r>
      <w:r w:rsidR="00614BF7">
        <w:rPr>
          <w:rFonts w:cs="Times New Roman" w:hint="eastAsia"/>
          <w:sz w:val="21"/>
          <w:szCs w:val="24"/>
        </w:rPr>
        <w:t>6</w:t>
      </w:r>
      <w:r w:rsidR="00614BF7">
        <w:rPr>
          <w:rFonts w:cs="Times New Roman"/>
          <w:sz w:val="21"/>
          <w:szCs w:val="24"/>
        </w:rPr>
        <w:t>0.0%</w:t>
      </w:r>
      <w:r w:rsidR="00614BF7">
        <w:rPr>
          <w:rFonts w:cs="Times New Roman" w:hint="eastAsia"/>
          <w:sz w:val="21"/>
          <w:szCs w:val="24"/>
        </w:rPr>
        <w:t>，验证期</w:t>
      </w:r>
      <w:r w:rsidR="00614BF7">
        <w:rPr>
          <w:rFonts w:cs="Times New Roman" w:hint="eastAsia"/>
          <w:sz w:val="21"/>
          <w:szCs w:val="24"/>
        </w:rPr>
        <w:t>4</w:t>
      </w:r>
      <w:r w:rsidR="00614BF7">
        <w:rPr>
          <w:rFonts w:cs="Times New Roman"/>
          <w:sz w:val="21"/>
          <w:szCs w:val="24"/>
        </w:rPr>
        <w:t>0.0%</w:t>
      </w:r>
      <w:r w:rsidR="001A3AC1" w:rsidRPr="00C4393F">
        <w:rPr>
          <w:rFonts w:cs="Times New Roman" w:hint="eastAsia"/>
          <w:sz w:val="21"/>
          <w:szCs w:val="24"/>
        </w:rPr>
        <w:t>）和</w:t>
      </w:r>
      <w:r w:rsidR="001A3AC1" w:rsidRPr="00C4393F">
        <w:rPr>
          <w:rFonts w:cs="Times New Roman" w:hint="eastAsia"/>
          <w:sz w:val="21"/>
          <w:szCs w:val="24"/>
        </w:rPr>
        <w:t>Grid</w:t>
      </w:r>
      <w:r w:rsidR="001A3AC1" w:rsidRPr="00C4393F">
        <w:rPr>
          <w:rFonts w:cs="Times New Roman"/>
          <w:sz w:val="21"/>
          <w:szCs w:val="24"/>
        </w:rPr>
        <w:t>-GA</w:t>
      </w:r>
      <w:r w:rsidR="001A3AC1" w:rsidRPr="00C4393F">
        <w:rPr>
          <w:rFonts w:cs="Times New Roman" w:hint="eastAsia"/>
          <w:sz w:val="21"/>
          <w:szCs w:val="24"/>
        </w:rPr>
        <w:t>模型（</w:t>
      </w:r>
      <w:r w:rsidR="00614BF7">
        <w:rPr>
          <w:rFonts w:cs="Times New Roman" w:hint="eastAsia"/>
          <w:sz w:val="21"/>
          <w:szCs w:val="24"/>
        </w:rPr>
        <w:t>率定期</w:t>
      </w:r>
      <w:r w:rsidR="00614BF7">
        <w:rPr>
          <w:rFonts w:cs="Times New Roman" w:hint="eastAsia"/>
          <w:sz w:val="21"/>
          <w:szCs w:val="24"/>
        </w:rPr>
        <w:t>3</w:t>
      </w:r>
      <w:r w:rsidR="00614BF7">
        <w:rPr>
          <w:rFonts w:cs="Times New Roman"/>
          <w:sz w:val="21"/>
          <w:szCs w:val="24"/>
        </w:rPr>
        <w:t>0.0%</w:t>
      </w:r>
      <w:r w:rsidR="00614BF7">
        <w:rPr>
          <w:rFonts w:cs="Times New Roman" w:hint="eastAsia"/>
          <w:sz w:val="21"/>
          <w:szCs w:val="24"/>
        </w:rPr>
        <w:t>，验证期</w:t>
      </w:r>
      <w:r w:rsidR="00614BF7">
        <w:rPr>
          <w:rFonts w:cs="Times New Roman"/>
          <w:sz w:val="21"/>
          <w:szCs w:val="24"/>
        </w:rPr>
        <w:t>6</w:t>
      </w:r>
      <w:r w:rsidR="001A3AC1" w:rsidRPr="00C4393F">
        <w:rPr>
          <w:rFonts w:cs="Times New Roman"/>
          <w:sz w:val="21"/>
          <w:szCs w:val="24"/>
        </w:rPr>
        <w:t>0.0%</w:t>
      </w:r>
      <w:r w:rsidR="001A3AC1" w:rsidRPr="00C4393F">
        <w:rPr>
          <w:rFonts w:cs="Times New Roman" w:hint="eastAsia"/>
          <w:sz w:val="21"/>
          <w:szCs w:val="24"/>
        </w:rPr>
        <w:t>）有明显提高。</w:t>
      </w:r>
      <w:r w:rsidR="00614BF7">
        <w:rPr>
          <w:rFonts w:cs="Times New Roman"/>
          <w:sz w:val="21"/>
          <w:szCs w:val="24"/>
        </w:rPr>
        <w:t>3</w:t>
      </w:r>
      <w:r w:rsidR="00614BF7">
        <w:rPr>
          <w:rFonts w:cs="Times New Roman" w:hint="eastAsia"/>
          <w:sz w:val="21"/>
          <w:szCs w:val="24"/>
        </w:rPr>
        <w:t>个模型对于峰现时间的模拟结果相同。</w:t>
      </w:r>
      <w:r w:rsidR="001C1E04" w:rsidRPr="00C4393F">
        <w:rPr>
          <w:rFonts w:cs="Times New Roman" w:hint="eastAsia"/>
          <w:sz w:val="21"/>
          <w:szCs w:val="24"/>
        </w:rPr>
        <w:t>3</w:t>
      </w:r>
      <w:r w:rsidR="001C1E04" w:rsidRPr="00C4393F">
        <w:rPr>
          <w:rFonts w:cs="Times New Roman" w:hint="eastAsia"/>
          <w:sz w:val="21"/>
          <w:szCs w:val="24"/>
        </w:rPr>
        <w:t>个模型的确定性系数普遍较差，说明在绥德这样的半干旱</w:t>
      </w:r>
      <w:r w:rsidR="005970B3" w:rsidRPr="00C4393F">
        <w:rPr>
          <w:rFonts w:cs="Times New Roman" w:hint="eastAsia"/>
          <w:sz w:val="21"/>
          <w:szCs w:val="24"/>
        </w:rPr>
        <w:t>流域</w:t>
      </w:r>
      <w:r w:rsidR="001C1E04" w:rsidRPr="00C4393F">
        <w:rPr>
          <w:rFonts w:cs="Times New Roman" w:hint="eastAsia"/>
          <w:sz w:val="21"/>
          <w:szCs w:val="24"/>
        </w:rPr>
        <w:t>，确定性系数不能用来描述陡涨陡落的洪水过程。</w:t>
      </w:r>
    </w:p>
    <w:p w14:paraId="30C89EAF" w14:textId="5B04BA4D" w:rsidR="002953E2" w:rsidRDefault="002953E2" w:rsidP="00C4393F">
      <w:pPr>
        <w:ind w:firstLineChars="200" w:firstLine="420"/>
        <w:rPr>
          <w:rFonts w:cs="Times New Roman"/>
          <w:sz w:val="21"/>
          <w:szCs w:val="24"/>
        </w:rPr>
      </w:pPr>
      <w:r w:rsidRPr="00C4393F">
        <w:rPr>
          <w:rFonts w:cs="Times New Roman" w:hint="eastAsia"/>
          <w:sz w:val="21"/>
          <w:szCs w:val="24"/>
        </w:rPr>
        <w:t>2</w:t>
      </w:r>
      <w:r w:rsidRPr="00C4393F">
        <w:rPr>
          <w:rFonts w:cs="Times New Roman"/>
          <w:sz w:val="21"/>
          <w:szCs w:val="24"/>
        </w:rPr>
        <w:t>0130726</w:t>
      </w:r>
      <w:r w:rsidRPr="00C4393F">
        <w:rPr>
          <w:rFonts w:cs="Times New Roman" w:hint="eastAsia"/>
          <w:sz w:val="21"/>
          <w:szCs w:val="24"/>
        </w:rPr>
        <w:t>号洪水事件中（图</w:t>
      </w:r>
      <w:r w:rsidRPr="00C4393F">
        <w:rPr>
          <w:rFonts w:cs="Times New Roman"/>
          <w:sz w:val="21"/>
          <w:szCs w:val="24"/>
        </w:rPr>
        <w:t>4</w:t>
      </w:r>
      <w:r w:rsidRPr="00C4393F">
        <w:rPr>
          <w:rFonts w:cs="Times New Roman" w:hint="eastAsia"/>
          <w:sz w:val="21"/>
          <w:szCs w:val="24"/>
        </w:rPr>
        <w:t>（</w:t>
      </w:r>
      <w:r w:rsidRPr="00C4393F">
        <w:rPr>
          <w:rFonts w:cs="Times New Roman" w:hint="eastAsia"/>
          <w:sz w:val="21"/>
          <w:szCs w:val="24"/>
        </w:rPr>
        <w:t>a</w:t>
      </w:r>
      <w:r w:rsidRPr="00C4393F">
        <w:rPr>
          <w:rFonts w:cs="Times New Roman" w:hint="eastAsia"/>
          <w:sz w:val="21"/>
          <w:szCs w:val="24"/>
        </w:rPr>
        <w:t>）），</w:t>
      </w:r>
      <w:r w:rsidRPr="00C4393F">
        <w:rPr>
          <w:rFonts w:cs="Times New Roman" w:hint="eastAsia"/>
          <w:sz w:val="21"/>
          <w:szCs w:val="24"/>
        </w:rPr>
        <w:t>Grid-XAJ-SIDE</w:t>
      </w:r>
      <w:r w:rsidRPr="00C4393F">
        <w:rPr>
          <w:rFonts w:cs="Times New Roman" w:hint="eastAsia"/>
          <w:sz w:val="21"/>
          <w:szCs w:val="24"/>
        </w:rPr>
        <w:t>模型和</w:t>
      </w:r>
      <w:r w:rsidRPr="00C4393F">
        <w:rPr>
          <w:rFonts w:cs="Times New Roman" w:hint="eastAsia"/>
          <w:sz w:val="21"/>
          <w:szCs w:val="24"/>
        </w:rPr>
        <w:t>Grid</w:t>
      </w:r>
      <w:r w:rsidRPr="00C4393F">
        <w:rPr>
          <w:rFonts w:cs="Times New Roman"/>
          <w:sz w:val="21"/>
          <w:szCs w:val="24"/>
        </w:rPr>
        <w:t>-XAJ</w:t>
      </w:r>
      <w:r w:rsidRPr="00C4393F">
        <w:rPr>
          <w:rFonts w:cs="Times New Roman" w:hint="eastAsia"/>
          <w:sz w:val="21"/>
          <w:szCs w:val="24"/>
        </w:rPr>
        <w:t>模型模拟结果接近实测过程，此次洪水的前期土壤蓄水程度较高，缺水量小，是以蓄满产流为主导的洪水过程，初始土壤饱和度如图</w:t>
      </w:r>
      <w:r w:rsidRPr="00C4393F">
        <w:rPr>
          <w:rFonts w:cs="Times New Roman"/>
          <w:sz w:val="21"/>
          <w:szCs w:val="24"/>
        </w:rPr>
        <w:t>5</w:t>
      </w:r>
      <w:r w:rsidRPr="00C4393F">
        <w:rPr>
          <w:rFonts w:cs="Times New Roman" w:hint="eastAsia"/>
          <w:sz w:val="21"/>
          <w:szCs w:val="24"/>
        </w:rPr>
        <w:t>（</w:t>
      </w:r>
      <w:r w:rsidRPr="00C4393F">
        <w:rPr>
          <w:rFonts w:cs="Times New Roman" w:hint="eastAsia"/>
          <w:sz w:val="21"/>
          <w:szCs w:val="24"/>
        </w:rPr>
        <w:t>a</w:t>
      </w:r>
      <w:r w:rsidRPr="00C4393F">
        <w:rPr>
          <w:rFonts w:cs="Times New Roman" w:hint="eastAsia"/>
          <w:sz w:val="21"/>
          <w:szCs w:val="24"/>
        </w:rPr>
        <w:t>）所示。而</w:t>
      </w:r>
      <w:r w:rsidRPr="00C4393F">
        <w:rPr>
          <w:rFonts w:cs="Times New Roman"/>
          <w:sz w:val="21"/>
          <w:szCs w:val="24"/>
        </w:rPr>
        <w:t>Grid-GA</w:t>
      </w:r>
      <w:r w:rsidRPr="00C4393F">
        <w:rPr>
          <w:rFonts w:cs="Times New Roman" w:hint="eastAsia"/>
          <w:sz w:val="21"/>
          <w:szCs w:val="24"/>
        </w:rPr>
        <w:t>模型模拟结果与实测过程相差较大，这是因为</w:t>
      </w:r>
      <w:r w:rsidRPr="00C4393F">
        <w:rPr>
          <w:rFonts w:cs="Times New Roman" w:hint="eastAsia"/>
          <w:sz w:val="21"/>
          <w:szCs w:val="24"/>
        </w:rPr>
        <w:t>Grid</w:t>
      </w:r>
      <w:r w:rsidRPr="00C4393F">
        <w:rPr>
          <w:rFonts w:cs="Times New Roman"/>
          <w:sz w:val="21"/>
          <w:szCs w:val="24"/>
        </w:rPr>
        <w:t>-GA</w:t>
      </w:r>
      <w:r w:rsidRPr="00C4393F">
        <w:rPr>
          <w:rFonts w:cs="Times New Roman" w:hint="eastAsia"/>
          <w:sz w:val="21"/>
          <w:szCs w:val="24"/>
        </w:rPr>
        <w:t>模型认为土壤是半无限土柱，即不会达到“蓄满”状态，入渗到土壤中降雨不会再产</w:t>
      </w:r>
      <w:r w:rsidR="00380A8A">
        <w:rPr>
          <w:rFonts w:cs="Times New Roman" w:hint="eastAsia"/>
          <w:sz w:val="21"/>
          <w:szCs w:val="24"/>
        </w:rPr>
        <w:t>生</w:t>
      </w:r>
      <w:r w:rsidRPr="00C4393F">
        <w:rPr>
          <w:rFonts w:cs="Times New Roman" w:hint="eastAsia"/>
          <w:sz w:val="21"/>
          <w:szCs w:val="24"/>
        </w:rPr>
        <w:t>径流。在</w:t>
      </w:r>
      <w:r w:rsidRPr="00C4393F">
        <w:rPr>
          <w:rFonts w:cs="Times New Roman" w:hint="eastAsia"/>
          <w:sz w:val="21"/>
          <w:szCs w:val="24"/>
        </w:rPr>
        <w:t>2</w:t>
      </w:r>
      <w:r w:rsidRPr="00C4393F">
        <w:rPr>
          <w:rFonts w:cs="Times New Roman"/>
          <w:sz w:val="21"/>
          <w:szCs w:val="24"/>
        </w:rPr>
        <w:t>0180710</w:t>
      </w:r>
      <w:r w:rsidRPr="00C4393F">
        <w:rPr>
          <w:rFonts w:cs="Times New Roman" w:hint="eastAsia"/>
          <w:sz w:val="21"/>
          <w:szCs w:val="24"/>
        </w:rPr>
        <w:t>洪水事件中（图</w:t>
      </w:r>
      <w:r w:rsidRPr="00C4393F">
        <w:rPr>
          <w:rFonts w:cs="Times New Roman"/>
          <w:sz w:val="21"/>
          <w:szCs w:val="24"/>
        </w:rPr>
        <w:t>4</w:t>
      </w:r>
      <w:r w:rsidRPr="00C4393F">
        <w:rPr>
          <w:rFonts w:cs="Times New Roman" w:hint="eastAsia"/>
          <w:sz w:val="21"/>
          <w:szCs w:val="24"/>
        </w:rPr>
        <w:t>（</w:t>
      </w:r>
      <w:r w:rsidRPr="00C4393F">
        <w:rPr>
          <w:rFonts w:cs="Times New Roman" w:hint="eastAsia"/>
          <w:sz w:val="21"/>
          <w:szCs w:val="24"/>
        </w:rPr>
        <w:t>b</w:t>
      </w:r>
      <w:r w:rsidRPr="00C4393F">
        <w:rPr>
          <w:rFonts w:cs="Times New Roman" w:hint="eastAsia"/>
          <w:sz w:val="21"/>
          <w:szCs w:val="24"/>
        </w:rPr>
        <w:t>）），</w:t>
      </w:r>
      <w:r w:rsidRPr="00C4393F">
        <w:rPr>
          <w:rFonts w:cs="Times New Roman" w:hint="eastAsia"/>
          <w:sz w:val="21"/>
          <w:szCs w:val="24"/>
        </w:rPr>
        <w:t>Grid-XAJ-SIDE</w:t>
      </w:r>
      <w:r w:rsidRPr="00C4393F">
        <w:rPr>
          <w:rFonts w:cs="Times New Roman" w:hint="eastAsia"/>
          <w:sz w:val="21"/>
          <w:szCs w:val="24"/>
        </w:rPr>
        <w:t>模型和</w:t>
      </w:r>
      <w:r w:rsidRPr="00C4393F">
        <w:rPr>
          <w:rFonts w:cs="Times New Roman" w:hint="eastAsia"/>
          <w:sz w:val="21"/>
          <w:szCs w:val="24"/>
        </w:rPr>
        <w:t>Grid</w:t>
      </w:r>
      <w:r w:rsidRPr="00C4393F">
        <w:rPr>
          <w:rFonts w:cs="Times New Roman"/>
          <w:sz w:val="21"/>
          <w:szCs w:val="24"/>
        </w:rPr>
        <w:t>-GA</w:t>
      </w:r>
      <w:r w:rsidRPr="00C4393F">
        <w:rPr>
          <w:rFonts w:cs="Times New Roman" w:hint="eastAsia"/>
          <w:sz w:val="21"/>
          <w:szCs w:val="24"/>
        </w:rPr>
        <w:t>模型模拟结果明显优于</w:t>
      </w:r>
      <w:r w:rsidRPr="00C4393F">
        <w:rPr>
          <w:rFonts w:cs="Times New Roman" w:hint="eastAsia"/>
          <w:sz w:val="21"/>
          <w:szCs w:val="24"/>
        </w:rPr>
        <w:t>Grid-XAJ</w:t>
      </w:r>
      <w:r w:rsidRPr="00C4393F">
        <w:rPr>
          <w:rFonts w:cs="Times New Roman" w:hint="eastAsia"/>
          <w:sz w:val="21"/>
          <w:szCs w:val="24"/>
        </w:rPr>
        <w:t>模型，这是因为此次洪水的前期土壤蓄水程度低，缺水量大，不易蓄满，是以超渗产流为主导的洪水过程，</w:t>
      </w:r>
      <w:r w:rsidRPr="00C4393F">
        <w:rPr>
          <w:rFonts w:cs="Times New Roman" w:hint="eastAsia"/>
          <w:sz w:val="21"/>
          <w:szCs w:val="24"/>
        </w:rPr>
        <w:lastRenderedPageBreak/>
        <w:t>初始土壤含水率如图</w:t>
      </w:r>
      <w:r w:rsidRPr="00C4393F">
        <w:rPr>
          <w:rFonts w:cs="Times New Roman"/>
          <w:sz w:val="21"/>
          <w:szCs w:val="24"/>
        </w:rPr>
        <w:t>5</w:t>
      </w:r>
      <w:r w:rsidRPr="00C4393F">
        <w:rPr>
          <w:rFonts w:cs="Times New Roman" w:hint="eastAsia"/>
          <w:sz w:val="21"/>
          <w:szCs w:val="24"/>
        </w:rPr>
        <w:t>（</w:t>
      </w:r>
      <w:r w:rsidRPr="00C4393F">
        <w:rPr>
          <w:rFonts w:cs="Times New Roman" w:hint="eastAsia"/>
          <w:sz w:val="21"/>
          <w:szCs w:val="24"/>
        </w:rPr>
        <w:t>b</w:t>
      </w:r>
      <w:r w:rsidRPr="00C4393F">
        <w:rPr>
          <w:rFonts w:cs="Times New Roman" w:hint="eastAsia"/>
          <w:sz w:val="21"/>
          <w:szCs w:val="24"/>
        </w:rPr>
        <w:t>）所示。此次洪水过程中</w:t>
      </w:r>
      <w:r w:rsidRPr="00C4393F">
        <w:rPr>
          <w:rFonts w:cs="Times New Roman" w:hint="eastAsia"/>
          <w:sz w:val="21"/>
          <w:szCs w:val="24"/>
        </w:rPr>
        <w:t>Grid-XAJ-SIDE</w:t>
      </w:r>
      <w:r w:rsidRPr="00C4393F">
        <w:rPr>
          <w:rFonts w:cs="Times New Roman" w:hint="eastAsia"/>
          <w:sz w:val="21"/>
          <w:szCs w:val="24"/>
        </w:rPr>
        <w:t>模型和</w:t>
      </w:r>
      <w:r w:rsidRPr="00C4393F">
        <w:rPr>
          <w:rFonts w:cs="Times New Roman" w:hint="eastAsia"/>
          <w:sz w:val="21"/>
          <w:szCs w:val="24"/>
        </w:rPr>
        <w:t>Grid</w:t>
      </w:r>
      <w:r w:rsidRPr="00C4393F">
        <w:rPr>
          <w:rFonts w:cs="Times New Roman"/>
          <w:sz w:val="21"/>
          <w:szCs w:val="24"/>
        </w:rPr>
        <w:t>-GA</w:t>
      </w:r>
      <w:r w:rsidRPr="00C4393F">
        <w:rPr>
          <w:rFonts w:cs="Times New Roman" w:hint="eastAsia"/>
          <w:sz w:val="21"/>
          <w:szCs w:val="24"/>
        </w:rPr>
        <w:t>模型在洪水起涨阶段模拟结果相近，且与实测过程接近，但在退水阶段，</w:t>
      </w:r>
      <w:r w:rsidRPr="00C4393F">
        <w:rPr>
          <w:rFonts w:cs="Times New Roman" w:hint="eastAsia"/>
          <w:sz w:val="21"/>
          <w:szCs w:val="24"/>
        </w:rPr>
        <w:t>Grid</w:t>
      </w:r>
      <w:r w:rsidRPr="00C4393F">
        <w:rPr>
          <w:rFonts w:cs="Times New Roman"/>
          <w:sz w:val="21"/>
          <w:szCs w:val="24"/>
        </w:rPr>
        <w:t>-GA</w:t>
      </w:r>
      <w:r w:rsidRPr="00C4393F">
        <w:rPr>
          <w:rFonts w:cs="Times New Roman" w:hint="eastAsia"/>
          <w:sz w:val="21"/>
          <w:szCs w:val="24"/>
        </w:rPr>
        <w:t>模型退水过程过快，与实测过程偏差较大。</w:t>
      </w:r>
      <w:r w:rsidRPr="00C4393F">
        <w:rPr>
          <w:rFonts w:cs="Times New Roman"/>
          <w:sz w:val="21"/>
          <w:szCs w:val="24"/>
        </w:rPr>
        <w:t>Grid-XAJ-SIDE</w:t>
      </w:r>
      <w:r w:rsidRPr="00C4393F">
        <w:rPr>
          <w:rFonts w:cs="Times New Roman" w:hint="eastAsia"/>
          <w:sz w:val="21"/>
          <w:szCs w:val="24"/>
        </w:rPr>
        <w:t>模型认为，即使是超渗产流主导的网格，当下渗量补充土壤含水量达到“蓄满”状态后，下渗的水量会产生壤中流和地下径流，因而比</w:t>
      </w:r>
      <w:r w:rsidRPr="00C4393F">
        <w:rPr>
          <w:rFonts w:cs="Times New Roman" w:hint="eastAsia"/>
          <w:sz w:val="21"/>
          <w:szCs w:val="24"/>
        </w:rPr>
        <w:t>Grid</w:t>
      </w:r>
      <w:r w:rsidRPr="00C4393F">
        <w:rPr>
          <w:rFonts w:cs="Times New Roman"/>
          <w:sz w:val="21"/>
          <w:szCs w:val="24"/>
        </w:rPr>
        <w:t>-GA</w:t>
      </w:r>
      <w:r w:rsidRPr="00C4393F">
        <w:rPr>
          <w:rFonts w:cs="Times New Roman" w:hint="eastAsia"/>
          <w:sz w:val="21"/>
          <w:szCs w:val="24"/>
        </w:rPr>
        <w:t>模型更接近实测退水过程。</w:t>
      </w:r>
    </w:p>
    <w:p w14:paraId="370B04E7" w14:textId="70C94785" w:rsidR="00DB55B7" w:rsidRPr="00C4393F" w:rsidRDefault="00DB55B7" w:rsidP="00E36993">
      <w:pPr>
        <w:jc w:val="center"/>
        <w:rPr>
          <w:rFonts w:cs="Times New Roman"/>
          <w:sz w:val="21"/>
          <w:szCs w:val="24"/>
        </w:rPr>
      </w:pPr>
      <w:r w:rsidRPr="00DB55B7">
        <w:rPr>
          <w:rFonts w:cs="Times New Roman"/>
          <w:noProof/>
          <w:sz w:val="21"/>
          <w:szCs w:val="24"/>
        </w:rPr>
        <w:drawing>
          <wp:inline distT="0" distB="0" distL="0" distR="0" wp14:anchorId="515867E8" wp14:editId="2B44D601">
            <wp:extent cx="2632569" cy="2016000"/>
            <wp:effectExtent l="0" t="0" r="0" b="3810"/>
            <wp:docPr id="15" name="图片 15" descr="C:\Users\lenovo\Desktop\Grid-XAJ-SIDE修改220414\2013072608号洪水过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Grid-XAJ-SIDE修改220414\2013072608号洪水过程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69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5B7">
        <w:rPr>
          <w:rFonts w:cs="Times New Roman"/>
          <w:sz w:val="21"/>
          <w:szCs w:val="24"/>
        </w:rPr>
        <w:t xml:space="preserve"> </w:t>
      </w:r>
      <w:r w:rsidRPr="00DB55B7">
        <w:rPr>
          <w:rFonts w:cs="Times New Roman"/>
          <w:noProof/>
          <w:sz w:val="21"/>
          <w:szCs w:val="24"/>
        </w:rPr>
        <w:drawing>
          <wp:inline distT="0" distB="0" distL="0" distR="0" wp14:anchorId="0FA37E9D" wp14:editId="43CD1B62">
            <wp:extent cx="2632568" cy="2016000"/>
            <wp:effectExtent l="0" t="0" r="0" b="3810"/>
            <wp:docPr id="13" name="图片 13" descr="C:\Users\lenovo\Desktop\Grid-XAJ-SIDE修改220414\20180710号洪水过程先对比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Grid-XAJ-SIDE修改220414\20180710号洪水过程先对比图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68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7D6D6" w14:textId="0CB7CBBE" w:rsidR="006C7E1E" w:rsidRPr="00C4393F" w:rsidRDefault="006C7E1E" w:rsidP="006D28F5">
      <w:pPr>
        <w:pStyle w:val="af"/>
      </w:pPr>
      <w:r w:rsidRPr="00C4393F">
        <w:rPr>
          <w:rFonts w:hint="eastAsia"/>
        </w:rPr>
        <w:t>（</w:t>
      </w:r>
      <w:r w:rsidRPr="00C4393F">
        <w:rPr>
          <w:rFonts w:hint="eastAsia"/>
        </w:rPr>
        <w:t>a</w:t>
      </w:r>
      <w:r w:rsidRPr="00C4393F">
        <w:rPr>
          <w:rFonts w:hint="eastAsia"/>
        </w:rPr>
        <w:t>）</w:t>
      </w:r>
      <w:r w:rsidRPr="00C4393F">
        <w:rPr>
          <w:rFonts w:hint="eastAsia"/>
        </w:rPr>
        <w:t>20130726</w:t>
      </w:r>
      <w:r w:rsidRPr="00C4393F">
        <w:rPr>
          <w:rFonts w:hint="eastAsia"/>
        </w:rPr>
        <w:t>号洪水</w:t>
      </w:r>
      <w:r w:rsidRPr="00C4393F">
        <w:rPr>
          <w:rFonts w:hint="eastAsia"/>
        </w:rPr>
        <w:t xml:space="preserve"> </w:t>
      </w:r>
      <w:r w:rsidRPr="00C4393F">
        <w:rPr>
          <w:rFonts w:hint="eastAsia"/>
        </w:rPr>
        <w:tab/>
      </w:r>
      <w:r w:rsidRPr="00C4393F">
        <w:rPr>
          <w:rFonts w:hint="eastAsia"/>
        </w:rPr>
        <w:tab/>
        <w:t xml:space="preserve"> </w:t>
      </w:r>
      <w:r w:rsidRPr="00C4393F">
        <w:t xml:space="preserve">           </w:t>
      </w:r>
      <w:r w:rsidR="006D28F5">
        <w:t xml:space="preserve">     </w:t>
      </w:r>
      <w:r w:rsidRPr="00C4393F">
        <w:t xml:space="preserve"> </w:t>
      </w:r>
      <w:r w:rsidRPr="00C4393F">
        <w:rPr>
          <w:rFonts w:hint="eastAsia"/>
        </w:rPr>
        <w:t>（</w:t>
      </w:r>
      <w:r w:rsidRPr="00C4393F">
        <w:rPr>
          <w:rFonts w:hint="eastAsia"/>
        </w:rPr>
        <w:t>b</w:t>
      </w:r>
      <w:r w:rsidRPr="00C4393F">
        <w:rPr>
          <w:rFonts w:hint="eastAsia"/>
        </w:rPr>
        <w:t>）</w:t>
      </w:r>
      <w:r w:rsidRPr="00C4393F">
        <w:rPr>
          <w:rFonts w:hint="eastAsia"/>
        </w:rPr>
        <w:t>2</w:t>
      </w:r>
      <w:r w:rsidRPr="00C4393F">
        <w:t>0180710</w:t>
      </w:r>
      <w:r w:rsidRPr="00C4393F">
        <w:rPr>
          <w:rFonts w:hint="eastAsia"/>
        </w:rPr>
        <w:t>号洪水</w:t>
      </w:r>
    </w:p>
    <w:p w14:paraId="0AA9A7DD" w14:textId="02B7F13B" w:rsidR="006C7E1E" w:rsidRPr="00C4393F" w:rsidRDefault="006C7E1E" w:rsidP="00454DCF">
      <w:pPr>
        <w:pStyle w:val="af"/>
      </w:pPr>
      <w:r w:rsidRPr="00A2346B">
        <w:rPr>
          <w:rFonts w:hint="eastAsia"/>
          <w:highlight w:val="yellow"/>
        </w:rPr>
        <w:t>图</w:t>
      </w:r>
      <w:r w:rsidR="006A0D4A" w:rsidRPr="00A2346B">
        <w:rPr>
          <w:highlight w:val="yellow"/>
        </w:rPr>
        <w:t>4</w:t>
      </w:r>
      <w:r w:rsidRPr="00C4393F">
        <w:t xml:space="preserve"> </w:t>
      </w:r>
      <w:r w:rsidR="00BB4E2E">
        <w:t xml:space="preserve"> </w:t>
      </w:r>
      <w:r w:rsidRPr="00C4393F">
        <w:rPr>
          <w:rFonts w:hint="eastAsia"/>
        </w:rPr>
        <w:t>绥德流域部分洪水实测过程线与模拟过程线对比</w:t>
      </w:r>
    </w:p>
    <w:p w14:paraId="29996DC7" w14:textId="4606EB5F" w:rsidR="009F1E99" w:rsidRPr="00C4393F" w:rsidRDefault="009F1E99" w:rsidP="00454DCF">
      <w:pPr>
        <w:pStyle w:val="af"/>
      </w:pPr>
      <w:r w:rsidRPr="00C4393F">
        <w:t>Fig.</w:t>
      </w:r>
      <w:r w:rsidR="006A0D4A" w:rsidRPr="00C4393F">
        <w:t>4</w:t>
      </w:r>
      <w:r w:rsidRPr="00C4393F">
        <w:t xml:space="preserve">  </w:t>
      </w:r>
      <w:r w:rsidR="00BE49AE" w:rsidRPr="00C4393F">
        <w:t>Comparison</w:t>
      </w:r>
      <w:r w:rsidR="00315AFE" w:rsidRPr="00C4393F">
        <w:t xml:space="preserve"> of observed and simulated</w:t>
      </w:r>
      <w:r w:rsidR="00BE49AE" w:rsidRPr="00C4393F">
        <w:t xml:space="preserve"> hydrograph</w:t>
      </w:r>
      <w:r w:rsidR="000E3280" w:rsidRPr="00C4393F">
        <w:rPr>
          <w:rFonts w:hint="eastAsia"/>
        </w:rPr>
        <w:t>s</w:t>
      </w:r>
      <w:r w:rsidR="00BE49AE" w:rsidRPr="00C4393F">
        <w:t xml:space="preserve"> of </w:t>
      </w:r>
      <w:r w:rsidR="00315AFE" w:rsidRPr="00C4393F">
        <w:t xml:space="preserve">partial flood events in </w:t>
      </w:r>
      <w:r w:rsidR="00BE49AE" w:rsidRPr="00C4393F">
        <w:t xml:space="preserve">Suide </w:t>
      </w:r>
      <w:r w:rsidR="000E3280" w:rsidRPr="00C4393F">
        <w:t>Watershed</w:t>
      </w:r>
    </w:p>
    <w:p w14:paraId="2C4023A9" w14:textId="4734CEC7" w:rsidR="00993A1B" w:rsidRPr="00C4393F" w:rsidRDefault="00F641EF" w:rsidP="00160627">
      <w:pPr>
        <w:jc w:val="center"/>
        <w:rPr>
          <w:rFonts w:cs="Times New Roman"/>
          <w:sz w:val="21"/>
          <w:szCs w:val="24"/>
        </w:rPr>
      </w:pPr>
      <w:r w:rsidRPr="00C4393F">
        <w:rPr>
          <w:rFonts w:cs="Times New Roman"/>
          <w:noProof/>
          <w:sz w:val="21"/>
          <w:szCs w:val="24"/>
        </w:rPr>
        <w:drawing>
          <wp:inline distT="0" distB="0" distL="0" distR="0" wp14:anchorId="3DB6A58A" wp14:editId="1F5825B9">
            <wp:extent cx="2621171" cy="1386000"/>
            <wp:effectExtent l="0" t="0" r="8255" b="5080"/>
            <wp:docPr id="16" name="图片 16" descr="C:\Users\lenovo\Desktop\sd\2013072608\saturation20130726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sd\2013072608\saturation201307261111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171" cy="13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93F">
        <w:rPr>
          <w:rFonts w:cs="Times New Roman"/>
          <w:noProof/>
          <w:sz w:val="21"/>
          <w:szCs w:val="24"/>
        </w:rPr>
        <w:drawing>
          <wp:inline distT="0" distB="0" distL="0" distR="0" wp14:anchorId="1167DAD2" wp14:editId="062BEC73">
            <wp:extent cx="2621171" cy="1386000"/>
            <wp:effectExtent l="0" t="0" r="8255" b="5080"/>
            <wp:docPr id="17" name="图片 17" descr="C:\Users\lenovo\Desktop\sd\2013072608\saturation20180710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sd\2013072608\saturation20180710111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171" cy="13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F5AED" w14:textId="591BBDD5" w:rsidR="009C7A71" w:rsidRPr="00C4393F" w:rsidRDefault="009C7A71" w:rsidP="006D28F5">
      <w:pPr>
        <w:pStyle w:val="af"/>
      </w:pPr>
      <w:r w:rsidRPr="00C4393F">
        <w:rPr>
          <w:rFonts w:hint="eastAsia"/>
        </w:rPr>
        <w:t>（</w:t>
      </w:r>
      <w:r w:rsidRPr="00C4393F">
        <w:rPr>
          <w:rFonts w:hint="eastAsia"/>
        </w:rPr>
        <w:t>a</w:t>
      </w:r>
      <w:r w:rsidRPr="00C4393F">
        <w:rPr>
          <w:rFonts w:hint="eastAsia"/>
        </w:rPr>
        <w:t>）</w:t>
      </w:r>
      <w:r w:rsidRPr="00C4393F">
        <w:rPr>
          <w:rFonts w:hint="eastAsia"/>
        </w:rPr>
        <w:t>20130726</w:t>
      </w:r>
      <w:r w:rsidRPr="00C4393F">
        <w:rPr>
          <w:rFonts w:hint="eastAsia"/>
        </w:rPr>
        <w:t>号洪水</w:t>
      </w:r>
      <w:r w:rsidRPr="00C4393F">
        <w:rPr>
          <w:rFonts w:hint="eastAsia"/>
        </w:rPr>
        <w:t xml:space="preserve"> </w:t>
      </w:r>
      <w:r w:rsidRPr="00C4393F">
        <w:t xml:space="preserve">             </w:t>
      </w:r>
      <w:r w:rsidR="00336504" w:rsidRPr="00C4393F">
        <w:t xml:space="preserve">      </w:t>
      </w:r>
      <w:r w:rsidRPr="00C4393F">
        <w:rPr>
          <w:rFonts w:hint="eastAsia"/>
        </w:rPr>
        <w:t>（</w:t>
      </w:r>
      <w:r w:rsidRPr="00C4393F">
        <w:rPr>
          <w:rFonts w:hint="eastAsia"/>
        </w:rPr>
        <w:t>b</w:t>
      </w:r>
      <w:r w:rsidRPr="00C4393F">
        <w:rPr>
          <w:rFonts w:hint="eastAsia"/>
        </w:rPr>
        <w:t>）</w:t>
      </w:r>
      <w:r w:rsidRPr="00C4393F">
        <w:rPr>
          <w:rFonts w:hint="eastAsia"/>
        </w:rPr>
        <w:t>2</w:t>
      </w:r>
      <w:r w:rsidR="00A53411" w:rsidRPr="00C4393F">
        <w:t>0180710</w:t>
      </w:r>
      <w:r w:rsidRPr="00C4393F">
        <w:rPr>
          <w:rFonts w:hint="eastAsia"/>
        </w:rPr>
        <w:t>号洪水</w:t>
      </w:r>
    </w:p>
    <w:p w14:paraId="6C103CF7" w14:textId="6001B357" w:rsidR="00A87E6F" w:rsidRPr="00C4393F" w:rsidRDefault="005F0C23" w:rsidP="00454DCF">
      <w:pPr>
        <w:pStyle w:val="af"/>
      </w:pPr>
      <w:r w:rsidRPr="00C4393F">
        <w:rPr>
          <w:rFonts w:hint="eastAsia"/>
        </w:rPr>
        <w:t>图</w:t>
      </w:r>
      <w:r w:rsidR="006A0D4A" w:rsidRPr="00C4393F">
        <w:t>5</w:t>
      </w:r>
      <w:r w:rsidRPr="00C4393F">
        <w:t xml:space="preserve">  </w:t>
      </w:r>
      <w:r w:rsidR="009C7A71" w:rsidRPr="00C4393F">
        <w:rPr>
          <w:rFonts w:hint="eastAsia"/>
        </w:rPr>
        <w:t>绥德流域部分洪水场次初始土壤</w:t>
      </w:r>
      <w:r w:rsidR="00E701A9" w:rsidRPr="00C4393F">
        <w:rPr>
          <w:rFonts w:hint="eastAsia"/>
        </w:rPr>
        <w:t>饱和度</w:t>
      </w:r>
      <w:r w:rsidR="009C7A71" w:rsidRPr="00C4393F">
        <w:rPr>
          <w:rFonts w:hint="eastAsia"/>
        </w:rPr>
        <w:t>分布</w:t>
      </w:r>
    </w:p>
    <w:p w14:paraId="45FFCE22" w14:textId="7E4E9F92" w:rsidR="00D46E50" w:rsidRPr="00C4393F" w:rsidRDefault="00D46E50" w:rsidP="00454DCF">
      <w:pPr>
        <w:pStyle w:val="af"/>
      </w:pPr>
      <w:r w:rsidRPr="00C4393F">
        <w:t>F</w:t>
      </w:r>
      <w:r w:rsidRPr="00C4393F">
        <w:rPr>
          <w:rFonts w:hint="eastAsia"/>
        </w:rPr>
        <w:t>ig</w:t>
      </w:r>
      <w:r w:rsidRPr="00C4393F">
        <w:t>.</w:t>
      </w:r>
      <w:r w:rsidR="006A0D4A" w:rsidRPr="00C4393F">
        <w:t>5</w:t>
      </w:r>
      <w:r w:rsidRPr="00C4393F">
        <w:t xml:space="preserve">  Initial soil </w:t>
      </w:r>
      <w:r w:rsidR="00E701A9" w:rsidRPr="00C4393F">
        <w:rPr>
          <w:rFonts w:hint="eastAsia"/>
        </w:rPr>
        <w:t>s</w:t>
      </w:r>
      <w:r w:rsidR="00E701A9" w:rsidRPr="00C4393F">
        <w:t xml:space="preserve">aturation </w:t>
      </w:r>
      <w:r w:rsidRPr="00C4393F">
        <w:t xml:space="preserve">content distribution of </w:t>
      </w:r>
      <w:r w:rsidRPr="00C4393F">
        <w:rPr>
          <w:rFonts w:hint="eastAsia"/>
        </w:rPr>
        <w:t>pa</w:t>
      </w:r>
      <w:r w:rsidRPr="00C4393F">
        <w:t>rtial flood events in Suide Watershed</w:t>
      </w:r>
    </w:p>
    <w:p w14:paraId="1FEC3506" w14:textId="5231C04F" w:rsidR="00C6199A" w:rsidRDefault="00B85EC0" w:rsidP="00E03DDC">
      <w:pPr>
        <w:ind w:firstLineChars="200" w:firstLine="420"/>
        <w:rPr>
          <w:rFonts w:cs="Times New Roman"/>
          <w:sz w:val="21"/>
          <w:szCs w:val="24"/>
        </w:rPr>
      </w:pPr>
      <w:r w:rsidRPr="00C4393F">
        <w:rPr>
          <w:rFonts w:cs="Times New Roman" w:hint="eastAsia"/>
          <w:sz w:val="21"/>
          <w:szCs w:val="24"/>
        </w:rPr>
        <w:t>Grid-XAJ</w:t>
      </w:r>
      <w:r w:rsidR="00B4058C" w:rsidRPr="00C4393F">
        <w:rPr>
          <w:rFonts w:cs="Times New Roman" w:hint="eastAsia"/>
          <w:sz w:val="21"/>
          <w:szCs w:val="24"/>
        </w:rPr>
        <w:t>-SIDE</w:t>
      </w:r>
      <w:r w:rsidR="00B4058C" w:rsidRPr="00C4393F">
        <w:rPr>
          <w:rFonts w:cs="Times New Roman" w:hint="eastAsia"/>
          <w:sz w:val="21"/>
          <w:szCs w:val="24"/>
        </w:rPr>
        <w:t>模型通过对逐时刻的</w:t>
      </w:r>
      <w:r w:rsidR="008366FF" w:rsidRPr="00C4393F">
        <w:rPr>
          <w:rFonts w:cs="Times New Roman" w:hint="eastAsia"/>
          <w:sz w:val="21"/>
          <w:szCs w:val="24"/>
        </w:rPr>
        <w:t>土壤含水量和降雨等因子进行实时“监控”，动态调整网格的产流方式。以</w:t>
      </w:r>
      <w:r w:rsidR="008366FF" w:rsidRPr="00C4393F">
        <w:rPr>
          <w:rFonts w:cs="Times New Roman" w:hint="eastAsia"/>
          <w:sz w:val="21"/>
          <w:szCs w:val="24"/>
        </w:rPr>
        <w:t>2</w:t>
      </w:r>
      <w:r w:rsidR="008366FF" w:rsidRPr="00C4393F">
        <w:rPr>
          <w:rFonts w:cs="Times New Roman"/>
          <w:sz w:val="21"/>
          <w:szCs w:val="24"/>
        </w:rPr>
        <w:t>0130726</w:t>
      </w:r>
      <w:r w:rsidR="008366FF" w:rsidRPr="00C4393F">
        <w:rPr>
          <w:rFonts w:cs="Times New Roman" w:hint="eastAsia"/>
          <w:sz w:val="21"/>
          <w:szCs w:val="24"/>
        </w:rPr>
        <w:t>号洪水和</w:t>
      </w:r>
      <w:r w:rsidR="008366FF" w:rsidRPr="00C4393F">
        <w:rPr>
          <w:rFonts w:cs="Times New Roman" w:hint="eastAsia"/>
          <w:sz w:val="21"/>
          <w:szCs w:val="24"/>
        </w:rPr>
        <w:t>2</w:t>
      </w:r>
      <w:r w:rsidR="008366FF" w:rsidRPr="00C4393F">
        <w:rPr>
          <w:rFonts w:cs="Times New Roman"/>
          <w:sz w:val="21"/>
          <w:szCs w:val="24"/>
        </w:rPr>
        <w:t>018071000</w:t>
      </w:r>
      <w:r w:rsidR="008366FF" w:rsidRPr="00C4393F">
        <w:rPr>
          <w:rFonts w:cs="Times New Roman" w:hint="eastAsia"/>
          <w:sz w:val="21"/>
          <w:szCs w:val="24"/>
        </w:rPr>
        <w:t>号洪水过程为例，</w:t>
      </w:r>
      <w:r w:rsidR="00B4058C" w:rsidRPr="00C4393F">
        <w:rPr>
          <w:rFonts w:cs="Times New Roman" w:hint="eastAsia"/>
          <w:sz w:val="21"/>
          <w:szCs w:val="24"/>
        </w:rPr>
        <w:t>展示</w:t>
      </w:r>
      <w:r w:rsidR="008366FF" w:rsidRPr="00C4393F">
        <w:rPr>
          <w:rFonts w:cs="Times New Roman" w:hint="eastAsia"/>
          <w:sz w:val="21"/>
          <w:szCs w:val="24"/>
        </w:rPr>
        <w:t>在</w:t>
      </w:r>
      <w:r w:rsidR="00B4058C" w:rsidRPr="00C4393F">
        <w:rPr>
          <w:rFonts w:cs="Times New Roman" w:hint="eastAsia"/>
          <w:sz w:val="21"/>
          <w:szCs w:val="24"/>
        </w:rPr>
        <w:t>模型计算过程中蓄超网格的动态变化</w:t>
      </w:r>
      <w:r w:rsidR="00A448DF" w:rsidRPr="00C4393F">
        <w:rPr>
          <w:rFonts w:cs="Times New Roman" w:hint="eastAsia"/>
          <w:sz w:val="21"/>
          <w:szCs w:val="24"/>
        </w:rPr>
        <w:t>，</w:t>
      </w:r>
      <w:r w:rsidR="008366FF" w:rsidRPr="00C4393F">
        <w:rPr>
          <w:rFonts w:cs="Times New Roman" w:hint="eastAsia"/>
          <w:sz w:val="21"/>
          <w:szCs w:val="24"/>
        </w:rPr>
        <w:t>如图</w:t>
      </w:r>
      <w:r w:rsidR="006A0D4A" w:rsidRPr="00C4393F">
        <w:rPr>
          <w:rFonts w:cs="Times New Roman"/>
          <w:sz w:val="21"/>
          <w:szCs w:val="24"/>
        </w:rPr>
        <w:t>6</w:t>
      </w:r>
      <w:r w:rsidR="008366FF" w:rsidRPr="00C4393F">
        <w:rPr>
          <w:rFonts w:cs="Times New Roman" w:hint="eastAsia"/>
          <w:sz w:val="21"/>
          <w:szCs w:val="24"/>
        </w:rPr>
        <w:t>所示</w:t>
      </w:r>
      <w:r w:rsidR="00B4058C" w:rsidRPr="00C4393F">
        <w:rPr>
          <w:rFonts w:cs="Times New Roman" w:hint="eastAsia"/>
          <w:sz w:val="21"/>
          <w:szCs w:val="24"/>
        </w:rPr>
        <w:t>。</w:t>
      </w:r>
      <w:r w:rsidR="009D0FA8" w:rsidRPr="00C4393F">
        <w:rPr>
          <w:rFonts w:cs="Times New Roman" w:hint="eastAsia"/>
          <w:sz w:val="21"/>
          <w:szCs w:val="24"/>
        </w:rPr>
        <w:t>2</w:t>
      </w:r>
      <w:r w:rsidR="009D0FA8" w:rsidRPr="00C4393F">
        <w:rPr>
          <w:rFonts w:cs="Times New Roman"/>
          <w:sz w:val="21"/>
          <w:szCs w:val="24"/>
        </w:rPr>
        <w:t>0130726</w:t>
      </w:r>
      <w:r w:rsidR="009D0FA8" w:rsidRPr="00C4393F">
        <w:rPr>
          <w:rFonts w:cs="Times New Roman" w:hint="eastAsia"/>
          <w:sz w:val="21"/>
          <w:szCs w:val="24"/>
        </w:rPr>
        <w:t>号洪水过程的整体蓄水程度较高，容易蓄满</w:t>
      </w:r>
      <w:r w:rsidR="00C56FE8" w:rsidRPr="00C4393F">
        <w:rPr>
          <w:rFonts w:cs="Times New Roman" w:hint="eastAsia"/>
          <w:sz w:val="21"/>
          <w:szCs w:val="24"/>
        </w:rPr>
        <w:t>（图</w:t>
      </w:r>
      <w:r w:rsidR="006A0D4A" w:rsidRPr="00C4393F">
        <w:rPr>
          <w:rFonts w:cs="Times New Roman"/>
          <w:sz w:val="21"/>
          <w:szCs w:val="24"/>
        </w:rPr>
        <w:t>5</w:t>
      </w:r>
      <w:r w:rsidR="00C56FE8" w:rsidRPr="00C4393F">
        <w:rPr>
          <w:rFonts w:cs="Times New Roman" w:hint="eastAsia"/>
          <w:sz w:val="21"/>
          <w:szCs w:val="24"/>
        </w:rPr>
        <w:t>（</w:t>
      </w:r>
      <w:r w:rsidR="00C56FE8" w:rsidRPr="00C4393F">
        <w:rPr>
          <w:rFonts w:cs="Times New Roman" w:hint="eastAsia"/>
          <w:sz w:val="21"/>
          <w:szCs w:val="24"/>
        </w:rPr>
        <w:t>a</w:t>
      </w:r>
      <w:r w:rsidR="00C56FE8" w:rsidRPr="00C4393F">
        <w:rPr>
          <w:rFonts w:cs="Times New Roman" w:hint="eastAsia"/>
          <w:sz w:val="21"/>
          <w:szCs w:val="24"/>
        </w:rPr>
        <w:t>））</w:t>
      </w:r>
      <w:r w:rsidR="00663A72" w:rsidRPr="00C4393F">
        <w:rPr>
          <w:rFonts w:cs="Times New Roman" w:hint="eastAsia"/>
          <w:sz w:val="21"/>
          <w:szCs w:val="24"/>
        </w:rPr>
        <w:t>，因此</w:t>
      </w:r>
      <w:r w:rsidR="00C56FE8" w:rsidRPr="00C4393F">
        <w:rPr>
          <w:rFonts w:cs="Times New Roman" w:hint="eastAsia"/>
          <w:sz w:val="21"/>
          <w:szCs w:val="24"/>
        </w:rPr>
        <w:t>本场洪水从</w:t>
      </w:r>
      <w:r w:rsidR="00663A72" w:rsidRPr="00C4393F">
        <w:rPr>
          <w:rFonts w:cs="Times New Roman"/>
          <w:sz w:val="21"/>
          <w:szCs w:val="24"/>
        </w:rPr>
        <w:t>7</w:t>
      </w:r>
      <w:r w:rsidR="00663A72" w:rsidRPr="00C4393F">
        <w:rPr>
          <w:rFonts w:cs="Times New Roman" w:hint="eastAsia"/>
          <w:sz w:val="21"/>
          <w:szCs w:val="24"/>
        </w:rPr>
        <w:t>月</w:t>
      </w:r>
      <w:r w:rsidR="00663A72" w:rsidRPr="00C4393F">
        <w:rPr>
          <w:rFonts w:cs="Times New Roman"/>
          <w:sz w:val="21"/>
          <w:szCs w:val="24"/>
        </w:rPr>
        <w:t>26</w:t>
      </w:r>
      <w:r w:rsidR="00663A72" w:rsidRPr="00C4393F">
        <w:rPr>
          <w:rFonts w:cs="Times New Roman" w:hint="eastAsia"/>
          <w:sz w:val="21"/>
          <w:szCs w:val="24"/>
        </w:rPr>
        <w:t>日</w:t>
      </w:r>
      <w:r w:rsidR="00663A72" w:rsidRPr="00C4393F">
        <w:rPr>
          <w:rFonts w:cs="Times New Roman"/>
          <w:sz w:val="21"/>
          <w:szCs w:val="24"/>
        </w:rPr>
        <w:t>16</w:t>
      </w:r>
      <w:r w:rsidR="00663A72" w:rsidRPr="00C4393F">
        <w:rPr>
          <w:rFonts w:cs="Times New Roman" w:hint="eastAsia"/>
          <w:sz w:val="21"/>
          <w:szCs w:val="24"/>
        </w:rPr>
        <w:t>:</w:t>
      </w:r>
      <w:r w:rsidR="00663A72" w:rsidRPr="00C4393F">
        <w:rPr>
          <w:rFonts w:cs="Times New Roman"/>
          <w:sz w:val="21"/>
          <w:szCs w:val="24"/>
        </w:rPr>
        <w:t>00</w:t>
      </w:r>
      <w:r w:rsidR="00663A72" w:rsidRPr="00C4393F">
        <w:rPr>
          <w:rFonts w:cs="Times New Roman" w:hint="eastAsia"/>
          <w:sz w:val="21"/>
          <w:szCs w:val="24"/>
        </w:rPr>
        <w:t>开始降雨之后</w:t>
      </w:r>
      <w:r w:rsidR="009D0FA8" w:rsidRPr="00C4393F">
        <w:rPr>
          <w:rFonts w:cs="Times New Roman" w:hint="eastAsia"/>
          <w:sz w:val="21"/>
          <w:szCs w:val="24"/>
        </w:rPr>
        <w:t>，</w:t>
      </w:r>
      <w:r w:rsidR="00663A72" w:rsidRPr="00C4393F">
        <w:rPr>
          <w:rFonts w:cs="Times New Roman" w:hint="eastAsia"/>
          <w:sz w:val="21"/>
          <w:szCs w:val="24"/>
        </w:rPr>
        <w:t>蓄满网格</w:t>
      </w:r>
      <w:r w:rsidR="00433610" w:rsidRPr="00C4393F">
        <w:rPr>
          <w:rFonts w:cs="Times New Roman" w:hint="eastAsia"/>
          <w:sz w:val="21"/>
          <w:szCs w:val="24"/>
        </w:rPr>
        <w:t>数量便迅速增多</w:t>
      </w:r>
      <w:r w:rsidR="00004FC2" w:rsidRPr="00C4393F">
        <w:rPr>
          <w:rFonts w:cs="Times New Roman" w:hint="eastAsia"/>
          <w:sz w:val="21"/>
          <w:szCs w:val="24"/>
        </w:rPr>
        <w:t>（图</w:t>
      </w:r>
      <w:r w:rsidR="006A0D4A" w:rsidRPr="00C4393F">
        <w:rPr>
          <w:rFonts w:cs="Times New Roman"/>
          <w:sz w:val="21"/>
          <w:szCs w:val="24"/>
        </w:rPr>
        <w:t>6</w:t>
      </w:r>
      <w:r w:rsidR="00004FC2" w:rsidRPr="00C4393F">
        <w:rPr>
          <w:rFonts w:cs="Times New Roman" w:hint="eastAsia"/>
          <w:sz w:val="21"/>
          <w:szCs w:val="24"/>
        </w:rPr>
        <w:t>（</w:t>
      </w:r>
      <w:r w:rsidR="00004FC2" w:rsidRPr="00C4393F">
        <w:rPr>
          <w:rFonts w:cs="Times New Roman" w:hint="eastAsia"/>
          <w:sz w:val="21"/>
          <w:szCs w:val="24"/>
        </w:rPr>
        <w:t>a</w:t>
      </w:r>
      <w:r w:rsidR="00004FC2" w:rsidRPr="00C4393F">
        <w:rPr>
          <w:rFonts w:cs="Times New Roman" w:hint="eastAsia"/>
          <w:sz w:val="21"/>
          <w:szCs w:val="24"/>
        </w:rPr>
        <w:t>））</w:t>
      </w:r>
      <w:r w:rsidR="00433610" w:rsidRPr="00C4393F">
        <w:rPr>
          <w:rFonts w:cs="Times New Roman" w:hint="eastAsia"/>
          <w:sz w:val="21"/>
          <w:szCs w:val="24"/>
        </w:rPr>
        <w:t>，到</w:t>
      </w:r>
      <w:r w:rsidR="00433610" w:rsidRPr="00C4393F">
        <w:rPr>
          <w:rFonts w:cs="Times New Roman" w:hint="eastAsia"/>
          <w:sz w:val="21"/>
          <w:szCs w:val="24"/>
        </w:rPr>
        <w:t>7</w:t>
      </w:r>
      <w:r w:rsidR="00433610" w:rsidRPr="00C4393F">
        <w:rPr>
          <w:rFonts w:cs="Times New Roman" w:hint="eastAsia"/>
          <w:sz w:val="21"/>
          <w:szCs w:val="24"/>
        </w:rPr>
        <w:t>月</w:t>
      </w:r>
      <w:r w:rsidR="00433610" w:rsidRPr="00C4393F">
        <w:rPr>
          <w:rFonts w:cs="Times New Roman" w:hint="eastAsia"/>
          <w:sz w:val="21"/>
          <w:szCs w:val="24"/>
        </w:rPr>
        <w:t>2</w:t>
      </w:r>
      <w:r w:rsidR="00433610" w:rsidRPr="00C4393F">
        <w:rPr>
          <w:rFonts w:cs="Times New Roman"/>
          <w:sz w:val="21"/>
          <w:szCs w:val="24"/>
        </w:rPr>
        <w:t>7</w:t>
      </w:r>
      <w:r w:rsidR="00433610" w:rsidRPr="00C4393F">
        <w:rPr>
          <w:rFonts w:cs="Times New Roman" w:hint="eastAsia"/>
          <w:sz w:val="21"/>
          <w:szCs w:val="24"/>
        </w:rPr>
        <w:t>日</w:t>
      </w:r>
      <w:r w:rsidR="00433610" w:rsidRPr="00C4393F">
        <w:rPr>
          <w:rFonts w:cs="Times New Roman" w:hint="eastAsia"/>
          <w:sz w:val="21"/>
          <w:szCs w:val="24"/>
        </w:rPr>
        <w:t>2</w:t>
      </w:r>
      <w:r w:rsidR="00433610" w:rsidRPr="00C4393F">
        <w:rPr>
          <w:rFonts w:cs="Times New Roman"/>
          <w:sz w:val="21"/>
          <w:szCs w:val="24"/>
        </w:rPr>
        <w:t>:</w:t>
      </w:r>
      <w:r w:rsidR="00433610" w:rsidRPr="00C4393F">
        <w:rPr>
          <w:rFonts w:cs="Times New Roman" w:hint="eastAsia"/>
          <w:sz w:val="21"/>
          <w:szCs w:val="24"/>
        </w:rPr>
        <w:t>0</w:t>
      </w:r>
      <w:r w:rsidR="00433610" w:rsidRPr="00C4393F">
        <w:rPr>
          <w:rFonts w:cs="Times New Roman"/>
          <w:sz w:val="21"/>
          <w:szCs w:val="24"/>
        </w:rPr>
        <w:t>0</w:t>
      </w:r>
      <w:r w:rsidR="00433610" w:rsidRPr="00C4393F">
        <w:rPr>
          <w:rFonts w:cs="Times New Roman" w:hint="eastAsia"/>
          <w:sz w:val="21"/>
          <w:szCs w:val="24"/>
        </w:rPr>
        <w:t>达到</w:t>
      </w:r>
      <w:r w:rsidR="00582251" w:rsidRPr="00C4393F">
        <w:rPr>
          <w:rFonts w:cs="Times New Roman" w:hint="eastAsia"/>
          <w:sz w:val="21"/>
          <w:szCs w:val="24"/>
        </w:rPr>
        <w:t>最大</w:t>
      </w:r>
      <w:r w:rsidR="00C56FE8" w:rsidRPr="00C4393F">
        <w:rPr>
          <w:rFonts w:cs="Times New Roman" w:hint="eastAsia"/>
          <w:sz w:val="21"/>
          <w:szCs w:val="24"/>
        </w:rPr>
        <w:t>，此时模拟洪水达到顶峰，之后进入退水阶段</w:t>
      </w:r>
      <w:r w:rsidR="00582251" w:rsidRPr="00C4393F">
        <w:rPr>
          <w:rFonts w:cs="Times New Roman" w:hint="eastAsia"/>
          <w:sz w:val="21"/>
          <w:szCs w:val="24"/>
        </w:rPr>
        <w:t>。</w:t>
      </w:r>
      <w:r w:rsidR="00A53411" w:rsidRPr="00C4393F">
        <w:rPr>
          <w:rFonts w:cs="Times New Roman" w:hint="eastAsia"/>
          <w:sz w:val="21"/>
          <w:szCs w:val="24"/>
        </w:rPr>
        <w:t>从</w:t>
      </w:r>
      <w:r w:rsidR="00004FC2" w:rsidRPr="00C4393F">
        <w:rPr>
          <w:rFonts w:cs="Times New Roman" w:hint="eastAsia"/>
          <w:sz w:val="21"/>
          <w:szCs w:val="24"/>
        </w:rPr>
        <w:t>图</w:t>
      </w:r>
      <w:r w:rsidR="006A0D4A" w:rsidRPr="00C4393F">
        <w:rPr>
          <w:rFonts w:cs="Times New Roman"/>
          <w:sz w:val="21"/>
          <w:szCs w:val="24"/>
        </w:rPr>
        <w:t>5</w:t>
      </w:r>
      <w:r w:rsidR="00004FC2" w:rsidRPr="00C4393F">
        <w:rPr>
          <w:rFonts w:cs="Times New Roman" w:hint="eastAsia"/>
          <w:sz w:val="21"/>
          <w:szCs w:val="24"/>
        </w:rPr>
        <w:t>（</w:t>
      </w:r>
      <w:r w:rsidR="00004FC2" w:rsidRPr="00C4393F">
        <w:rPr>
          <w:rFonts w:cs="Times New Roman" w:hint="eastAsia"/>
          <w:sz w:val="21"/>
          <w:szCs w:val="24"/>
        </w:rPr>
        <w:t>b</w:t>
      </w:r>
      <w:r w:rsidR="00004FC2" w:rsidRPr="00C4393F">
        <w:rPr>
          <w:rFonts w:cs="Times New Roman" w:hint="eastAsia"/>
          <w:sz w:val="21"/>
          <w:szCs w:val="24"/>
        </w:rPr>
        <w:t>）和</w:t>
      </w:r>
      <w:r w:rsidR="00A53411" w:rsidRPr="00C4393F">
        <w:rPr>
          <w:rFonts w:cs="Times New Roman" w:hint="eastAsia"/>
          <w:sz w:val="21"/>
          <w:szCs w:val="24"/>
        </w:rPr>
        <w:t>图</w:t>
      </w:r>
      <w:r w:rsidR="006A0D4A" w:rsidRPr="00C4393F">
        <w:rPr>
          <w:rFonts w:cs="Times New Roman"/>
          <w:sz w:val="21"/>
          <w:szCs w:val="24"/>
        </w:rPr>
        <w:t>6</w:t>
      </w:r>
      <w:r w:rsidR="00A53411" w:rsidRPr="00C4393F">
        <w:rPr>
          <w:rFonts w:cs="Times New Roman" w:hint="eastAsia"/>
          <w:sz w:val="21"/>
          <w:szCs w:val="24"/>
        </w:rPr>
        <w:t>（</w:t>
      </w:r>
      <w:r w:rsidR="00A53411" w:rsidRPr="00C4393F">
        <w:rPr>
          <w:rFonts w:cs="Times New Roman" w:hint="eastAsia"/>
          <w:sz w:val="21"/>
          <w:szCs w:val="24"/>
        </w:rPr>
        <w:t>b</w:t>
      </w:r>
      <w:r w:rsidR="00A53411" w:rsidRPr="00C4393F">
        <w:rPr>
          <w:rFonts w:cs="Times New Roman" w:hint="eastAsia"/>
          <w:sz w:val="21"/>
          <w:szCs w:val="24"/>
        </w:rPr>
        <w:t>）</w:t>
      </w:r>
      <w:r w:rsidR="00B4058C" w:rsidRPr="00C4393F">
        <w:rPr>
          <w:rFonts w:cs="Times New Roman" w:hint="eastAsia"/>
          <w:sz w:val="21"/>
          <w:szCs w:val="24"/>
        </w:rPr>
        <w:t>可以看出，</w:t>
      </w:r>
      <w:r w:rsidR="00A53411" w:rsidRPr="00C4393F">
        <w:rPr>
          <w:rFonts w:cs="Times New Roman" w:hint="eastAsia"/>
          <w:sz w:val="21"/>
          <w:szCs w:val="24"/>
        </w:rPr>
        <w:t>2</w:t>
      </w:r>
      <w:r w:rsidR="00A53411" w:rsidRPr="00C4393F">
        <w:rPr>
          <w:rFonts w:cs="Times New Roman"/>
          <w:sz w:val="21"/>
          <w:szCs w:val="24"/>
        </w:rPr>
        <w:t>0180710</w:t>
      </w:r>
      <w:r w:rsidR="00D413C8">
        <w:rPr>
          <w:rFonts w:cs="Times New Roman" w:hint="eastAsia"/>
          <w:sz w:val="21"/>
          <w:szCs w:val="24"/>
        </w:rPr>
        <w:t>号</w:t>
      </w:r>
      <w:r w:rsidR="00B4058C" w:rsidRPr="00C4393F">
        <w:rPr>
          <w:rFonts w:cs="Times New Roman" w:hint="eastAsia"/>
          <w:sz w:val="21"/>
          <w:szCs w:val="24"/>
        </w:rPr>
        <w:t>洪水过程整体蓄水程度不高，且下渗较小，由于降雨强度大，历时短，随着降雨的进行，从</w:t>
      </w:r>
      <w:r w:rsidR="0051713C" w:rsidRPr="00C4393F">
        <w:rPr>
          <w:rFonts w:cs="Times New Roman" w:hint="eastAsia"/>
          <w:sz w:val="21"/>
          <w:szCs w:val="24"/>
        </w:rPr>
        <w:t>开始降雨</w:t>
      </w:r>
      <w:r w:rsidR="00B4058C" w:rsidRPr="00C4393F">
        <w:rPr>
          <w:rFonts w:cs="Times New Roman" w:hint="eastAsia"/>
          <w:sz w:val="21"/>
          <w:szCs w:val="24"/>
        </w:rPr>
        <w:t>（</w:t>
      </w:r>
      <w:r w:rsidR="002953E2">
        <w:rPr>
          <w:rFonts w:cs="Times New Roman" w:hint="eastAsia"/>
          <w:sz w:val="21"/>
          <w:szCs w:val="24"/>
        </w:rPr>
        <w:t>20180710T10:00</w:t>
      </w:r>
      <w:r w:rsidR="00B4058C" w:rsidRPr="00C4393F">
        <w:rPr>
          <w:rFonts w:cs="Times New Roman" w:hint="eastAsia"/>
          <w:sz w:val="21"/>
          <w:szCs w:val="24"/>
        </w:rPr>
        <w:t>）到洪峰时刻（</w:t>
      </w:r>
      <w:r w:rsidR="002953E2">
        <w:rPr>
          <w:rFonts w:cs="Times New Roman" w:hint="eastAsia"/>
          <w:sz w:val="21"/>
          <w:szCs w:val="24"/>
        </w:rPr>
        <w:t>20180711</w:t>
      </w:r>
      <w:r w:rsidR="001C5877">
        <w:rPr>
          <w:rFonts w:cs="Times New Roman" w:hint="eastAsia"/>
          <w:sz w:val="21"/>
          <w:szCs w:val="24"/>
        </w:rPr>
        <w:t>T14</w:t>
      </w:r>
      <w:r w:rsidR="00684916">
        <w:rPr>
          <w:rFonts w:cs="Times New Roman" w:hint="eastAsia"/>
          <w:sz w:val="21"/>
          <w:szCs w:val="24"/>
        </w:rPr>
        <w:t>:</w:t>
      </w:r>
      <w:r w:rsidR="00684916">
        <w:rPr>
          <w:rFonts w:cs="Times New Roman"/>
          <w:sz w:val="21"/>
          <w:szCs w:val="24"/>
        </w:rPr>
        <w:t>00</w:t>
      </w:r>
      <w:r w:rsidR="00004FC2" w:rsidRPr="00C4393F">
        <w:rPr>
          <w:rFonts w:cs="Times New Roman" w:hint="eastAsia"/>
          <w:sz w:val="21"/>
          <w:szCs w:val="24"/>
        </w:rPr>
        <w:t>）蓄满网格减少，</w:t>
      </w:r>
      <w:r w:rsidR="00B4058C" w:rsidRPr="00C4393F">
        <w:rPr>
          <w:rFonts w:cs="Times New Roman" w:hint="eastAsia"/>
          <w:sz w:val="21"/>
          <w:szCs w:val="24"/>
        </w:rPr>
        <w:t>整个洪水过程蓄满网格数量少于超渗网格，是以超渗网格为主导的洪水过程，进而模拟的洪水过程也呈尖瘦形态。</w:t>
      </w:r>
    </w:p>
    <w:p w14:paraId="317D104D" w14:textId="579330E2" w:rsidR="00E03DDC" w:rsidRPr="00C4393F" w:rsidRDefault="00E03DDC" w:rsidP="00C4393F">
      <w:pPr>
        <w:jc w:val="center"/>
        <w:rPr>
          <w:rFonts w:cs="Times New Roman"/>
          <w:sz w:val="21"/>
          <w:szCs w:val="24"/>
        </w:rPr>
      </w:pPr>
      <w:r w:rsidRPr="00E03DDC">
        <w:rPr>
          <w:rFonts w:cs="Times New Roman"/>
          <w:noProof/>
          <w:sz w:val="21"/>
          <w:szCs w:val="24"/>
        </w:rPr>
        <w:lastRenderedPageBreak/>
        <w:drawing>
          <wp:inline distT="0" distB="0" distL="0" distR="0" wp14:anchorId="2C743713" wp14:editId="4E503043">
            <wp:extent cx="4678169" cy="2692800"/>
            <wp:effectExtent l="0" t="0" r="8255" b="0"/>
            <wp:docPr id="2" name="图片 2" descr="C:\Users\lenovo\Desktop\Grid-XAJ-SIDE修改220414\DXC2013072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Grid-XAJ-SIDE修改220414\DXC20130728_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169" cy="26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AE84B" w14:textId="77777777" w:rsidR="00C20A6C" w:rsidRPr="00C4393F" w:rsidRDefault="00C759B2" w:rsidP="006D28F5">
      <w:pPr>
        <w:pStyle w:val="af"/>
      </w:pPr>
      <w:r w:rsidRPr="00C4393F">
        <w:rPr>
          <w:rFonts w:hint="eastAsia"/>
        </w:rPr>
        <w:t>（</w:t>
      </w:r>
      <w:r w:rsidRPr="00C4393F">
        <w:rPr>
          <w:rFonts w:hint="eastAsia"/>
        </w:rPr>
        <w:t>a</w:t>
      </w:r>
      <w:r w:rsidRPr="00C4393F">
        <w:rPr>
          <w:rFonts w:hint="eastAsia"/>
        </w:rPr>
        <w:t>）</w:t>
      </w:r>
      <w:r w:rsidRPr="00C4393F">
        <w:rPr>
          <w:rFonts w:hint="eastAsia"/>
        </w:rPr>
        <w:t>2</w:t>
      </w:r>
      <w:r w:rsidRPr="00C4393F">
        <w:t>0130726</w:t>
      </w:r>
      <w:r w:rsidRPr="00C4393F">
        <w:rPr>
          <w:rFonts w:hint="eastAsia"/>
        </w:rPr>
        <w:t>号洪水</w:t>
      </w:r>
    </w:p>
    <w:p w14:paraId="66387A40" w14:textId="29BE6BF1" w:rsidR="00E03DDC" w:rsidRPr="00C4393F" w:rsidRDefault="00E03DDC" w:rsidP="00C4393F">
      <w:pPr>
        <w:jc w:val="center"/>
        <w:rPr>
          <w:rFonts w:cs="Times New Roman"/>
          <w:sz w:val="21"/>
          <w:szCs w:val="24"/>
        </w:rPr>
      </w:pPr>
      <w:r w:rsidRPr="00E03DDC">
        <w:rPr>
          <w:rFonts w:cs="Times New Roman"/>
          <w:noProof/>
          <w:sz w:val="21"/>
          <w:szCs w:val="24"/>
        </w:rPr>
        <w:drawing>
          <wp:inline distT="0" distB="0" distL="0" distR="0" wp14:anchorId="5BC7F6E7" wp14:editId="3366A715">
            <wp:extent cx="4680000" cy="1593689"/>
            <wp:effectExtent l="0" t="0" r="6350" b="6985"/>
            <wp:docPr id="3" name="图片 3" descr="C:\Users\lenovo\Desktop\Grid-XAJ-SIDE修改220414\2018071000DXC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Grid-XAJ-SIDE修改220414\2018071000DXC副本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159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8C6FE" w14:textId="77777777" w:rsidR="00C6199A" w:rsidRPr="00C4393F" w:rsidRDefault="00C759B2" w:rsidP="006D28F5">
      <w:pPr>
        <w:pStyle w:val="af"/>
      </w:pPr>
      <w:r w:rsidRPr="00C4393F">
        <w:rPr>
          <w:rFonts w:hint="eastAsia"/>
        </w:rPr>
        <w:t>（</w:t>
      </w:r>
      <w:r w:rsidRPr="00C4393F">
        <w:rPr>
          <w:rFonts w:hint="eastAsia"/>
        </w:rPr>
        <w:t>b</w:t>
      </w:r>
      <w:r w:rsidRPr="00C4393F">
        <w:rPr>
          <w:rFonts w:hint="eastAsia"/>
        </w:rPr>
        <w:t>）</w:t>
      </w:r>
      <w:r w:rsidRPr="00C4393F">
        <w:rPr>
          <w:rFonts w:hint="eastAsia"/>
        </w:rPr>
        <w:t>2</w:t>
      </w:r>
      <w:r w:rsidRPr="00C4393F">
        <w:t>0180710</w:t>
      </w:r>
      <w:r w:rsidRPr="00C4393F">
        <w:rPr>
          <w:rFonts w:hint="eastAsia"/>
        </w:rPr>
        <w:t>号洪水</w:t>
      </w:r>
    </w:p>
    <w:p w14:paraId="3396D438" w14:textId="5C9A1589" w:rsidR="00B4058C" w:rsidRPr="00C4393F" w:rsidRDefault="00B4058C" w:rsidP="00454DCF">
      <w:pPr>
        <w:pStyle w:val="af"/>
      </w:pPr>
      <w:r w:rsidRPr="00C4393F">
        <w:t>图</w:t>
      </w:r>
      <w:r w:rsidR="006A0D4A" w:rsidRPr="00C4393F">
        <w:t>6</w:t>
      </w:r>
      <w:r w:rsidR="004D78D4" w:rsidRPr="00C4393F">
        <w:t xml:space="preserve"> </w:t>
      </w:r>
      <w:r w:rsidRPr="00C4393F">
        <w:t xml:space="preserve"> </w:t>
      </w:r>
      <w:r w:rsidRPr="00C4393F">
        <w:rPr>
          <w:rFonts w:hint="eastAsia"/>
        </w:rPr>
        <w:t>绥德流域</w:t>
      </w:r>
      <w:r w:rsidR="00D80C20" w:rsidRPr="00C4393F">
        <w:rPr>
          <w:rFonts w:hint="eastAsia"/>
        </w:rPr>
        <w:t>部分</w:t>
      </w:r>
      <w:r w:rsidRPr="00C4393F">
        <w:rPr>
          <w:rFonts w:hint="eastAsia"/>
        </w:rPr>
        <w:t>洪水蓄满和超渗网格空间动态分布</w:t>
      </w:r>
    </w:p>
    <w:p w14:paraId="3C5828EF" w14:textId="0E11763B" w:rsidR="004D78D4" w:rsidRPr="00C4393F" w:rsidRDefault="004D78D4" w:rsidP="00454DCF">
      <w:pPr>
        <w:pStyle w:val="af"/>
      </w:pPr>
      <w:r w:rsidRPr="00C4393F">
        <w:t>Fig.</w:t>
      </w:r>
      <w:r w:rsidR="006A0D4A" w:rsidRPr="00C4393F">
        <w:t>6</w:t>
      </w:r>
      <w:r w:rsidRPr="00C4393F">
        <w:t xml:space="preserve"> </w:t>
      </w:r>
      <w:r w:rsidR="00884B80" w:rsidRPr="00C4393F">
        <w:t xml:space="preserve"> S</w:t>
      </w:r>
      <w:r w:rsidR="00F70CF1" w:rsidRPr="00C4393F">
        <w:t>patial dynamic distribution of saturation-excess</w:t>
      </w:r>
      <w:r w:rsidRPr="00C4393F">
        <w:t xml:space="preserve"> and infiltration</w:t>
      </w:r>
      <w:r w:rsidR="00F70CF1" w:rsidRPr="00C4393F">
        <w:t>-excess</w:t>
      </w:r>
      <w:r w:rsidRPr="00C4393F">
        <w:t xml:space="preserve"> grid</w:t>
      </w:r>
      <w:r w:rsidR="00F70CF1" w:rsidRPr="00C4393F">
        <w:t>s</w:t>
      </w:r>
      <w:r w:rsidRPr="00C4393F">
        <w:t xml:space="preserve"> in Suide </w:t>
      </w:r>
      <w:r w:rsidR="00F70CF1" w:rsidRPr="00C4393F">
        <w:t>Watershed</w:t>
      </w:r>
    </w:p>
    <w:p w14:paraId="1D272255" w14:textId="0182C4C7" w:rsidR="00E9563E" w:rsidRPr="00C4393F" w:rsidRDefault="00E9563E" w:rsidP="00C4393F">
      <w:pPr>
        <w:ind w:firstLineChars="200" w:firstLine="420"/>
        <w:rPr>
          <w:rFonts w:cs="Times New Roman"/>
          <w:sz w:val="21"/>
          <w:szCs w:val="24"/>
        </w:rPr>
      </w:pPr>
      <w:r w:rsidRPr="00C4393F">
        <w:rPr>
          <w:rFonts w:cs="Times New Roman"/>
          <w:sz w:val="21"/>
          <w:szCs w:val="24"/>
        </w:rPr>
        <w:t>Grid-XAJ-SIDE</w:t>
      </w:r>
      <w:r w:rsidRPr="00C4393F">
        <w:rPr>
          <w:rFonts w:cs="Times New Roman" w:hint="eastAsia"/>
          <w:sz w:val="21"/>
          <w:szCs w:val="24"/>
        </w:rPr>
        <w:t>模型以网格为计算单元进行产汇流计算，并基于下垫面特性的分布信息推求模型参数的空间分布，因此模型在输出流域出口断面流量的同时，可以输出任意网格单元的流量的过程。</w:t>
      </w:r>
      <w:r w:rsidR="00785E8A" w:rsidRPr="00C4393F">
        <w:rPr>
          <w:rFonts w:cs="Times New Roman" w:hint="eastAsia"/>
          <w:sz w:val="21"/>
          <w:szCs w:val="24"/>
        </w:rPr>
        <w:t>以</w:t>
      </w:r>
      <w:r w:rsidRPr="00C4393F">
        <w:rPr>
          <w:rFonts w:cs="Times New Roman" w:hint="eastAsia"/>
          <w:sz w:val="21"/>
          <w:szCs w:val="24"/>
        </w:rPr>
        <w:t>绥德流域</w:t>
      </w:r>
      <w:r w:rsidRPr="00C4393F">
        <w:rPr>
          <w:rFonts w:cs="Times New Roman" w:hint="eastAsia"/>
          <w:sz w:val="21"/>
          <w:szCs w:val="24"/>
        </w:rPr>
        <w:t>2</w:t>
      </w:r>
      <w:r w:rsidRPr="00C4393F">
        <w:rPr>
          <w:rFonts w:cs="Times New Roman"/>
          <w:sz w:val="21"/>
          <w:szCs w:val="24"/>
        </w:rPr>
        <w:t>0180710</w:t>
      </w:r>
      <w:r w:rsidRPr="00C4393F">
        <w:rPr>
          <w:rFonts w:cs="Times New Roman" w:hint="eastAsia"/>
          <w:sz w:val="21"/>
          <w:szCs w:val="24"/>
        </w:rPr>
        <w:t>号洪水过程</w:t>
      </w:r>
      <w:r w:rsidR="00785E8A" w:rsidRPr="00C4393F">
        <w:rPr>
          <w:rFonts w:cs="Times New Roman" w:hint="eastAsia"/>
          <w:sz w:val="21"/>
          <w:szCs w:val="24"/>
        </w:rPr>
        <w:t>为例，</w:t>
      </w:r>
      <w:r w:rsidR="001C5877">
        <w:rPr>
          <w:rFonts w:cs="Times New Roman" w:hint="eastAsia"/>
          <w:sz w:val="21"/>
          <w:szCs w:val="24"/>
        </w:rPr>
        <w:t>由</w:t>
      </w:r>
      <w:r w:rsidR="00785E8A" w:rsidRPr="00C4393F">
        <w:rPr>
          <w:rFonts w:cs="Times New Roman" w:hint="eastAsia"/>
          <w:sz w:val="21"/>
          <w:szCs w:val="24"/>
        </w:rPr>
        <w:t>图</w:t>
      </w:r>
      <w:r w:rsidR="006A0D4A" w:rsidRPr="00C4393F">
        <w:rPr>
          <w:rFonts w:cs="Times New Roman"/>
          <w:sz w:val="21"/>
          <w:szCs w:val="24"/>
        </w:rPr>
        <w:t>7</w:t>
      </w:r>
      <w:r w:rsidRPr="00C4393F">
        <w:rPr>
          <w:rFonts w:cs="Times New Roman" w:hint="eastAsia"/>
          <w:sz w:val="21"/>
          <w:szCs w:val="24"/>
        </w:rPr>
        <w:t>可以看出，此次洪水事件前期主要发生在流域上游，随着洪水过程的进行逐渐转移至中下游，以洪水过程流量空间动态分布为依据，不仅可以反映流域各点的流量过程，还可以推测暴雨中心的转移过程，也从侧面反映出半干旱地区降雨空间分布的不均匀程度。</w:t>
      </w:r>
    </w:p>
    <w:p w14:paraId="0C7B3D6F" w14:textId="23097383" w:rsidR="00620169" w:rsidRPr="00C4393F" w:rsidRDefault="00620169" w:rsidP="00160627">
      <w:pPr>
        <w:jc w:val="center"/>
        <w:rPr>
          <w:rFonts w:cs="Times New Roman"/>
          <w:sz w:val="21"/>
          <w:szCs w:val="24"/>
        </w:rPr>
      </w:pPr>
      <w:r w:rsidRPr="00620169">
        <w:rPr>
          <w:rFonts w:cs="Times New Roman"/>
          <w:noProof/>
          <w:sz w:val="21"/>
          <w:szCs w:val="24"/>
        </w:rPr>
        <w:drawing>
          <wp:inline distT="0" distB="0" distL="0" distR="0" wp14:anchorId="5DE2B83E" wp14:editId="4A90CB1A">
            <wp:extent cx="2634787" cy="1393200"/>
            <wp:effectExtent l="0" t="0" r="0" b="0"/>
            <wp:docPr id="6" name="图片 6" descr="C:\Users\lenovo\Desktop\Grid-XAJ-SIDE修改220414\Q2018071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Grid-XAJ-SIDE修改220414\Q201807110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787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169">
        <w:rPr>
          <w:rFonts w:cs="Times New Roman"/>
          <w:noProof/>
          <w:sz w:val="21"/>
          <w:szCs w:val="24"/>
        </w:rPr>
        <w:drawing>
          <wp:inline distT="0" distB="0" distL="0" distR="0" wp14:anchorId="342AFB65" wp14:editId="772BB008">
            <wp:extent cx="2634787" cy="1393200"/>
            <wp:effectExtent l="0" t="0" r="0" b="0"/>
            <wp:docPr id="5" name="图片 5" descr="C:\Users\lenovo\Desktop\Grid-XAJ-SIDE修改220414\Q2018071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Grid-XAJ-SIDE修改220414\Q201807111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787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0E2AA2F" w14:textId="7464A06D" w:rsidR="00E9563E" w:rsidRPr="00C4393F" w:rsidRDefault="00E9563E" w:rsidP="00454DCF">
      <w:pPr>
        <w:pStyle w:val="af"/>
      </w:pPr>
      <w:r w:rsidRPr="00C4393F">
        <w:t>图</w:t>
      </w:r>
      <w:r w:rsidR="006A0D4A" w:rsidRPr="00C4393F">
        <w:t>7</w:t>
      </w:r>
      <w:r w:rsidRPr="00C4393F">
        <w:t xml:space="preserve">  </w:t>
      </w:r>
      <w:r w:rsidRPr="00C4393F">
        <w:rPr>
          <w:rFonts w:hint="eastAsia"/>
        </w:rPr>
        <w:t>绥德流域</w:t>
      </w:r>
      <w:r w:rsidRPr="00C4393F">
        <w:rPr>
          <w:rFonts w:hint="eastAsia"/>
        </w:rPr>
        <w:t>20180710</w:t>
      </w:r>
      <w:r w:rsidRPr="00C4393F">
        <w:rPr>
          <w:rFonts w:hint="eastAsia"/>
        </w:rPr>
        <w:t>号洪水过程流量空间动态分布</w:t>
      </w:r>
    </w:p>
    <w:p w14:paraId="72A7BCB7" w14:textId="536C19AE" w:rsidR="00E9563E" w:rsidRDefault="00E9563E" w:rsidP="00454DCF">
      <w:pPr>
        <w:pStyle w:val="af"/>
      </w:pPr>
      <w:r w:rsidRPr="00C4393F">
        <w:t>Fig.</w:t>
      </w:r>
      <w:r w:rsidR="006A0D4A" w:rsidRPr="00C4393F">
        <w:t>7</w:t>
      </w:r>
      <w:r w:rsidRPr="00C4393F">
        <w:t xml:space="preserve">  Spatial dynamic distribution of discharge for flood event 20180710 in Suide Watershed</w:t>
      </w:r>
    </w:p>
    <w:p w14:paraId="75221B73" w14:textId="0D981793" w:rsidR="00D413C8" w:rsidRPr="00C4393F" w:rsidRDefault="00D413C8" w:rsidP="00D413C8">
      <w:pPr>
        <w:pStyle w:val="af"/>
        <w:jc w:val="left"/>
      </w:pPr>
      <w:r>
        <w:rPr>
          <w:rFonts w:hint="eastAsia"/>
        </w:rPr>
        <w:t>本节是对模型进行验证，应围绕经“验证”表述，验证结果宜明确给出。最后宜用一段话总结一下验证结果和结论。</w:t>
      </w:r>
    </w:p>
    <w:p w14:paraId="27FFB683" w14:textId="10C3BD38" w:rsidR="001E6D60" w:rsidRPr="00593483" w:rsidRDefault="001C5877" w:rsidP="00593483">
      <w:pPr>
        <w:pStyle w:val="a3"/>
        <w:numPr>
          <w:ilvl w:val="0"/>
          <w:numId w:val="1"/>
        </w:numPr>
        <w:ind w:left="0" w:firstLineChars="0" w:firstLine="0"/>
        <w:outlineLvl w:val="0"/>
        <w:rPr>
          <w:rFonts w:ascii="黑体" w:eastAsia="黑体" w:hAnsi="黑体"/>
          <w:sz w:val="28"/>
        </w:rPr>
      </w:pPr>
      <w:r w:rsidRPr="00593483">
        <w:rPr>
          <w:rFonts w:ascii="黑体" w:eastAsia="黑体" w:hAnsi="黑体" w:hint="eastAsia"/>
          <w:sz w:val="28"/>
        </w:rPr>
        <w:lastRenderedPageBreak/>
        <w:t>结</w:t>
      </w:r>
      <w:r>
        <w:rPr>
          <w:rFonts w:ascii="黑体" w:eastAsia="黑体" w:hAnsi="黑体" w:hint="eastAsia"/>
          <w:sz w:val="28"/>
        </w:rPr>
        <w:t xml:space="preserve">   语</w:t>
      </w:r>
    </w:p>
    <w:p w14:paraId="18098726" w14:textId="1DE7AA4D" w:rsidR="00AA2761" w:rsidRPr="00C4393F" w:rsidRDefault="003C3874" w:rsidP="00C4393F">
      <w:pPr>
        <w:ind w:firstLineChars="200" w:firstLine="420"/>
        <w:rPr>
          <w:rFonts w:cs="Times New Roman"/>
          <w:sz w:val="21"/>
          <w:szCs w:val="24"/>
        </w:rPr>
      </w:pPr>
      <w:r w:rsidRPr="00C4393F">
        <w:rPr>
          <w:rFonts w:cs="Times New Roman" w:hint="eastAsia"/>
          <w:sz w:val="21"/>
          <w:szCs w:val="24"/>
        </w:rPr>
        <w:t>在网格新安江模型</w:t>
      </w:r>
      <w:r w:rsidR="00D03BDB" w:rsidRPr="00C4393F">
        <w:rPr>
          <w:rFonts w:cs="Times New Roman" w:hint="eastAsia"/>
          <w:sz w:val="21"/>
          <w:szCs w:val="24"/>
        </w:rPr>
        <w:t>（</w:t>
      </w:r>
      <w:r w:rsidR="00D03BDB" w:rsidRPr="00C4393F">
        <w:rPr>
          <w:rFonts w:cs="Times New Roman"/>
          <w:sz w:val="21"/>
          <w:szCs w:val="24"/>
        </w:rPr>
        <w:t>Grid-XAJ</w:t>
      </w:r>
      <w:r w:rsidR="00D03BDB" w:rsidRPr="00C4393F">
        <w:rPr>
          <w:rFonts w:cs="Times New Roman" w:hint="eastAsia"/>
          <w:sz w:val="21"/>
          <w:szCs w:val="24"/>
        </w:rPr>
        <w:t>）</w:t>
      </w:r>
      <w:r w:rsidRPr="00C4393F">
        <w:rPr>
          <w:rFonts w:cs="Times New Roman" w:hint="eastAsia"/>
          <w:sz w:val="21"/>
          <w:szCs w:val="24"/>
        </w:rPr>
        <w:t>的基础上，</w:t>
      </w:r>
      <w:r w:rsidR="00CC27E2" w:rsidRPr="00C4393F">
        <w:rPr>
          <w:rFonts w:cs="Times New Roman" w:hint="eastAsia"/>
          <w:sz w:val="21"/>
          <w:szCs w:val="24"/>
        </w:rPr>
        <w:t>基于</w:t>
      </w:r>
      <w:r w:rsidR="00CC27E2" w:rsidRPr="00C4393F">
        <w:rPr>
          <w:rFonts w:cs="Times New Roman" w:hint="eastAsia"/>
          <w:sz w:val="21"/>
          <w:szCs w:val="24"/>
        </w:rPr>
        <w:t>C</w:t>
      </w:r>
      <w:r w:rsidR="00CC27E2" w:rsidRPr="00C4393F">
        <w:rPr>
          <w:rFonts w:cs="Times New Roman"/>
          <w:sz w:val="21"/>
          <w:szCs w:val="24"/>
        </w:rPr>
        <w:t>N</w:t>
      </w:r>
      <w:r w:rsidR="00CC27E2" w:rsidRPr="00C4393F">
        <w:rPr>
          <w:rFonts w:cs="Times New Roman" w:hint="eastAsia"/>
          <w:sz w:val="21"/>
          <w:szCs w:val="24"/>
        </w:rPr>
        <w:t>和地形指数法划分流域</w:t>
      </w:r>
      <w:proofErr w:type="gramStart"/>
      <w:r w:rsidR="00CC27E2" w:rsidRPr="00C4393F">
        <w:rPr>
          <w:rFonts w:cs="Times New Roman" w:hint="eastAsia"/>
          <w:sz w:val="21"/>
          <w:szCs w:val="24"/>
        </w:rPr>
        <w:t>初始蓄超分布</w:t>
      </w:r>
      <w:proofErr w:type="gramEnd"/>
      <w:r w:rsidRPr="00C4393F">
        <w:rPr>
          <w:rFonts w:cs="Times New Roman" w:hint="eastAsia"/>
          <w:sz w:val="21"/>
          <w:szCs w:val="24"/>
        </w:rPr>
        <w:t>构建</w:t>
      </w:r>
      <w:r w:rsidR="00D03BDB" w:rsidRPr="00C4393F">
        <w:rPr>
          <w:rFonts w:cs="Times New Roman" w:hint="eastAsia"/>
          <w:sz w:val="21"/>
          <w:szCs w:val="24"/>
        </w:rPr>
        <w:t>基于</w:t>
      </w:r>
      <w:proofErr w:type="gramStart"/>
      <w:r w:rsidR="00D03BDB" w:rsidRPr="00C4393F">
        <w:rPr>
          <w:rFonts w:cs="Times New Roman" w:hint="eastAsia"/>
          <w:sz w:val="21"/>
          <w:szCs w:val="24"/>
        </w:rPr>
        <w:t>蓄满超渗</w:t>
      </w:r>
      <w:r w:rsidRPr="00C4393F">
        <w:rPr>
          <w:rFonts w:cs="Times New Roman" w:hint="eastAsia"/>
          <w:sz w:val="21"/>
          <w:szCs w:val="24"/>
        </w:rPr>
        <w:t>时空</w:t>
      </w:r>
      <w:proofErr w:type="gramEnd"/>
      <w:r w:rsidRPr="00C4393F">
        <w:rPr>
          <w:rFonts w:cs="Times New Roman" w:hint="eastAsia"/>
          <w:sz w:val="21"/>
          <w:szCs w:val="24"/>
        </w:rPr>
        <w:t>动态组合的网格新安江</w:t>
      </w:r>
      <w:r w:rsidR="00D03BDB" w:rsidRPr="00C4393F">
        <w:rPr>
          <w:rFonts w:cs="Times New Roman" w:hint="eastAsia"/>
          <w:sz w:val="21"/>
          <w:szCs w:val="24"/>
        </w:rPr>
        <w:t>（</w:t>
      </w:r>
      <w:r w:rsidR="00D03BDB" w:rsidRPr="00C4393F">
        <w:rPr>
          <w:rFonts w:cs="Times New Roman"/>
          <w:sz w:val="21"/>
          <w:szCs w:val="24"/>
        </w:rPr>
        <w:t>Grid-XAJ-SIDE</w:t>
      </w:r>
      <w:r w:rsidR="00D03BDB" w:rsidRPr="00C4393F">
        <w:rPr>
          <w:rFonts w:cs="Times New Roman" w:hint="eastAsia"/>
          <w:sz w:val="21"/>
          <w:szCs w:val="24"/>
        </w:rPr>
        <w:t>）</w:t>
      </w:r>
      <w:r w:rsidR="001C5877" w:rsidRPr="00C4393F">
        <w:rPr>
          <w:rFonts w:cs="Times New Roman" w:hint="eastAsia"/>
          <w:sz w:val="21"/>
          <w:szCs w:val="24"/>
        </w:rPr>
        <w:t>模型</w:t>
      </w:r>
      <w:r w:rsidRPr="00C4393F">
        <w:rPr>
          <w:rFonts w:cs="Times New Roman" w:hint="eastAsia"/>
          <w:sz w:val="21"/>
          <w:szCs w:val="24"/>
        </w:rPr>
        <w:t>，</w:t>
      </w:r>
      <w:r w:rsidR="00FA3E91" w:rsidRPr="00C4393F">
        <w:rPr>
          <w:rFonts w:cs="Times New Roman" w:hint="eastAsia"/>
          <w:sz w:val="21"/>
          <w:szCs w:val="24"/>
        </w:rPr>
        <w:t>并</w:t>
      </w:r>
      <w:r w:rsidR="00D413C8">
        <w:rPr>
          <w:rFonts w:cs="Times New Roman" w:hint="eastAsia"/>
          <w:sz w:val="21"/>
          <w:szCs w:val="24"/>
        </w:rPr>
        <w:t>以</w:t>
      </w:r>
      <w:r w:rsidRPr="00C4393F">
        <w:rPr>
          <w:rFonts w:cs="Times New Roman" w:hint="eastAsia"/>
          <w:sz w:val="21"/>
          <w:szCs w:val="24"/>
        </w:rPr>
        <w:t>半干旱地区绥德流域</w:t>
      </w:r>
      <w:r w:rsidR="00D413C8">
        <w:rPr>
          <w:rFonts w:cs="Times New Roman" w:hint="eastAsia"/>
          <w:sz w:val="21"/>
          <w:szCs w:val="24"/>
        </w:rPr>
        <w:t>实测数据对模型进行了验证</w:t>
      </w:r>
      <w:r w:rsidRPr="00C4393F">
        <w:rPr>
          <w:rFonts w:cs="Times New Roman" w:hint="eastAsia"/>
          <w:sz w:val="21"/>
          <w:szCs w:val="24"/>
        </w:rPr>
        <w:t>。</w:t>
      </w:r>
      <w:r w:rsidR="003E50FB" w:rsidRPr="00C4393F">
        <w:rPr>
          <w:rFonts w:cs="Times New Roman" w:hint="eastAsia"/>
          <w:sz w:val="21"/>
          <w:szCs w:val="24"/>
        </w:rPr>
        <w:t>研究</w:t>
      </w:r>
      <w:r w:rsidRPr="00C4393F">
        <w:rPr>
          <w:rFonts w:cs="Times New Roman" w:hint="eastAsia"/>
          <w:sz w:val="21"/>
          <w:szCs w:val="24"/>
        </w:rPr>
        <w:t>结果表明，与</w:t>
      </w:r>
      <w:r w:rsidR="00D03BDB" w:rsidRPr="00C4393F">
        <w:rPr>
          <w:rFonts w:cs="Times New Roman"/>
          <w:sz w:val="21"/>
          <w:szCs w:val="24"/>
        </w:rPr>
        <w:t>Grid-XAJ</w:t>
      </w:r>
      <w:r w:rsidR="001C5877">
        <w:rPr>
          <w:rFonts w:cs="Times New Roman"/>
          <w:sz w:val="21"/>
          <w:szCs w:val="24"/>
        </w:rPr>
        <w:t>模型</w:t>
      </w:r>
      <w:r w:rsidR="003E50FB" w:rsidRPr="00C4393F">
        <w:rPr>
          <w:rFonts w:cs="Times New Roman" w:hint="eastAsia"/>
          <w:sz w:val="21"/>
          <w:szCs w:val="24"/>
        </w:rPr>
        <w:t>和</w:t>
      </w:r>
      <w:r w:rsidR="00D03BDB" w:rsidRPr="00C4393F">
        <w:rPr>
          <w:rFonts w:cs="Times New Roman"/>
          <w:sz w:val="21"/>
          <w:szCs w:val="24"/>
        </w:rPr>
        <w:t>Grid-GA</w:t>
      </w:r>
      <w:r w:rsidR="001C5877">
        <w:rPr>
          <w:rFonts w:cs="Times New Roman" w:hint="eastAsia"/>
          <w:sz w:val="21"/>
          <w:szCs w:val="24"/>
        </w:rPr>
        <w:t>模型</w:t>
      </w:r>
      <w:r w:rsidRPr="00C4393F">
        <w:rPr>
          <w:rFonts w:cs="Times New Roman" w:hint="eastAsia"/>
          <w:sz w:val="21"/>
          <w:szCs w:val="24"/>
        </w:rPr>
        <w:t>相比，</w:t>
      </w:r>
      <w:r w:rsidR="00D03BDB" w:rsidRPr="00C4393F">
        <w:rPr>
          <w:rFonts w:cs="Times New Roman"/>
          <w:sz w:val="21"/>
          <w:szCs w:val="24"/>
        </w:rPr>
        <w:t>Grid-XAJ-SIDE</w:t>
      </w:r>
      <w:r w:rsidR="00D03BDB" w:rsidRPr="00C4393F">
        <w:rPr>
          <w:rFonts w:cs="Times New Roman" w:hint="eastAsia"/>
          <w:sz w:val="21"/>
          <w:szCs w:val="24"/>
        </w:rPr>
        <w:t>模型通过根据土壤含水量和降雨等动态</w:t>
      </w:r>
      <w:r w:rsidR="00CC27E2" w:rsidRPr="00C4393F">
        <w:rPr>
          <w:rFonts w:cs="Times New Roman" w:hint="eastAsia"/>
          <w:sz w:val="21"/>
          <w:szCs w:val="24"/>
        </w:rPr>
        <w:t>产流影响</w:t>
      </w:r>
      <w:r w:rsidR="00D03BDB" w:rsidRPr="00C4393F">
        <w:rPr>
          <w:rFonts w:cs="Times New Roman" w:hint="eastAsia"/>
          <w:sz w:val="21"/>
          <w:szCs w:val="24"/>
        </w:rPr>
        <w:t>因子的实时变化，更加精确地描述了网格内的产流模式，更好地结合了蓄满产流模型和超渗产流模型的优点，</w:t>
      </w:r>
      <w:r w:rsidR="00CC27E2" w:rsidRPr="00C4393F">
        <w:rPr>
          <w:rFonts w:cs="Times New Roman" w:hint="eastAsia"/>
          <w:sz w:val="21"/>
          <w:szCs w:val="24"/>
        </w:rPr>
        <w:t>使</w:t>
      </w:r>
      <w:r w:rsidR="00D03BDB" w:rsidRPr="00C4393F">
        <w:rPr>
          <w:rFonts w:cs="Times New Roman" w:hint="eastAsia"/>
          <w:sz w:val="21"/>
          <w:szCs w:val="24"/>
        </w:rPr>
        <w:t>洪水模拟精度有了较为明显的提升，对</w:t>
      </w:r>
      <w:r w:rsidR="0074705F" w:rsidRPr="00C4393F">
        <w:rPr>
          <w:rFonts w:cs="Times New Roman" w:hint="eastAsia"/>
          <w:sz w:val="21"/>
          <w:szCs w:val="24"/>
        </w:rPr>
        <w:t>半干旱半湿润</w:t>
      </w:r>
      <w:r w:rsidR="00D03BDB" w:rsidRPr="00C4393F">
        <w:rPr>
          <w:rFonts w:cs="Times New Roman" w:hint="eastAsia"/>
          <w:sz w:val="21"/>
          <w:szCs w:val="24"/>
        </w:rPr>
        <w:t>地区洪水预报具有积极意义。</w:t>
      </w:r>
    </w:p>
    <w:p w14:paraId="40928230" w14:textId="6808060B" w:rsidR="00CB4227" w:rsidRPr="00681CC9" w:rsidRDefault="00CB4227" w:rsidP="004D3602">
      <w:pPr>
        <w:pStyle w:val="af"/>
        <w:jc w:val="both"/>
        <w:rPr>
          <w:sz w:val="21"/>
        </w:rPr>
      </w:pPr>
      <w:r w:rsidRPr="00681CC9">
        <w:rPr>
          <w:rFonts w:hint="eastAsia"/>
          <w:sz w:val="21"/>
        </w:rPr>
        <w:t>参考文献</w:t>
      </w:r>
      <w:r w:rsidR="00812A67">
        <w:rPr>
          <w:rFonts w:hint="eastAsia"/>
          <w:sz w:val="21"/>
        </w:rPr>
        <w:t>：</w:t>
      </w:r>
    </w:p>
    <w:p w14:paraId="4F994CEB" w14:textId="581E275C" w:rsidR="00E03730" w:rsidRPr="00BB620F" w:rsidRDefault="00E03730" w:rsidP="00C4393F">
      <w:pPr>
        <w:pStyle w:val="a3"/>
        <w:numPr>
          <w:ilvl w:val="0"/>
          <w:numId w:val="5"/>
        </w:numPr>
        <w:ind w:firstLineChars="0"/>
        <w:rPr>
          <w:sz w:val="18"/>
          <w:szCs w:val="21"/>
        </w:rPr>
      </w:pPr>
      <w:r w:rsidRPr="00BB620F">
        <w:rPr>
          <w:rFonts w:hint="eastAsia"/>
          <w:sz w:val="18"/>
          <w:szCs w:val="21"/>
        </w:rPr>
        <w:t>赵人俊</w:t>
      </w:r>
      <w:r w:rsidR="00C74CDF">
        <w:rPr>
          <w:rFonts w:hint="eastAsia"/>
          <w:sz w:val="18"/>
          <w:szCs w:val="21"/>
        </w:rPr>
        <w:t>.</w:t>
      </w:r>
      <w:r w:rsidRPr="00BB620F">
        <w:rPr>
          <w:rFonts w:hint="eastAsia"/>
          <w:sz w:val="18"/>
          <w:szCs w:val="21"/>
        </w:rPr>
        <w:t>流域水文模拟</w:t>
      </w:r>
      <w:r w:rsidRPr="00BB620F">
        <w:rPr>
          <w:rFonts w:hint="eastAsia"/>
          <w:sz w:val="18"/>
          <w:szCs w:val="21"/>
        </w:rPr>
        <w:t>:</w:t>
      </w:r>
      <w:r w:rsidRPr="00BB620F">
        <w:rPr>
          <w:rFonts w:hint="eastAsia"/>
          <w:sz w:val="18"/>
          <w:szCs w:val="21"/>
        </w:rPr>
        <w:t>新安江模型与陕北模型</w:t>
      </w:r>
      <w:r w:rsidR="00E32C9F">
        <w:rPr>
          <w:rFonts w:hint="eastAsia"/>
          <w:sz w:val="18"/>
          <w:szCs w:val="21"/>
        </w:rPr>
        <w:t>[M].</w:t>
      </w:r>
      <w:r w:rsidRPr="00BB620F">
        <w:rPr>
          <w:rFonts w:hint="eastAsia"/>
          <w:sz w:val="18"/>
          <w:szCs w:val="21"/>
        </w:rPr>
        <w:t>北京</w:t>
      </w:r>
      <w:r w:rsidRPr="00BB620F">
        <w:rPr>
          <w:rFonts w:hint="eastAsia"/>
          <w:sz w:val="18"/>
          <w:szCs w:val="21"/>
        </w:rPr>
        <w:t>:</w:t>
      </w:r>
      <w:r w:rsidRPr="00BB620F">
        <w:rPr>
          <w:rFonts w:hint="eastAsia"/>
          <w:sz w:val="18"/>
          <w:szCs w:val="21"/>
        </w:rPr>
        <w:t>水利电力出版社</w:t>
      </w:r>
      <w:r w:rsidRPr="00BB620F">
        <w:rPr>
          <w:rFonts w:hint="eastAsia"/>
          <w:sz w:val="18"/>
          <w:szCs w:val="21"/>
        </w:rPr>
        <w:t>,1984.</w:t>
      </w:r>
    </w:p>
    <w:p w14:paraId="236B3B5A" w14:textId="1E525D7F" w:rsidR="00D22D54" w:rsidRPr="00BB620F" w:rsidRDefault="00D22D54" w:rsidP="00C4393F">
      <w:pPr>
        <w:pStyle w:val="a3"/>
        <w:numPr>
          <w:ilvl w:val="0"/>
          <w:numId w:val="5"/>
        </w:numPr>
        <w:ind w:firstLineChars="0"/>
        <w:rPr>
          <w:sz w:val="18"/>
          <w:szCs w:val="21"/>
        </w:rPr>
      </w:pPr>
      <w:r w:rsidRPr="00BB620F">
        <w:rPr>
          <w:rFonts w:hint="eastAsia"/>
          <w:sz w:val="18"/>
          <w:szCs w:val="21"/>
        </w:rPr>
        <w:t>包为民</w:t>
      </w:r>
      <w:r w:rsidRPr="00BB620F">
        <w:rPr>
          <w:rFonts w:hint="eastAsia"/>
          <w:sz w:val="18"/>
          <w:szCs w:val="21"/>
        </w:rPr>
        <w:t>,</w:t>
      </w:r>
      <w:r w:rsidRPr="00BB620F">
        <w:rPr>
          <w:rFonts w:hint="eastAsia"/>
          <w:sz w:val="18"/>
          <w:szCs w:val="21"/>
        </w:rPr>
        <w:t>王从良</w:t>
      </w:r>
      <w:r w:rsidRPr="00BB620F">
        <w:rPr>
          <w:rFonts w:hint="eastAsia"/>
          <w:sz w:val="18"/>
          <w:szCs w:val="21"/>
        </w:rPr>
        <w:t>.</w:t>
      </w:r>
      <w:r w:rsidRPr="00BB620F">
        <w:rPr>
          <w:rFonts w:hint="eastAsia"/>
          <w:sz w:val="18"/>
          <w:szCs w:val="21"/>
        </w:rPr>
        <w:t>垂向混合产流模型及应用</w:t>
      </w:r>
      <w:r w:rsidRPr="00BB620F">
        <w:rPr>
          <w:rFonts w:hint="eastAsia"/>
          <w:sz w:val="18"/>
          <w:szCs w:val="21"/>
        </w:rPr>
        <w:t>[J].</w:t>
      </w:r>
      <w:r w:rsidRPr="00BB620F">
        <w:rPr>
          <w:rFonts w:hint="eastAsia"/>
          <w:sz w:val="18"/>
          <w:szCs w:val="21"/>
        </w:rPr>
        <w:t>水文</w:t>
      </w:r>
      <w:r w:rsidR="00BA633A">
        <w:rPr>
          <w:rFonts w:hint="eastAsia"/>
          <w:sz w:val="18"/>
          <w:szCs w:val="21"/>
        </w:rPr>
        <w:t>,1997</w:t>
      </w:r>
      <w:r w:rsidR="00812A67">
        <w:rPr>
          <w:rFonts w:hint="eastAsia"/>
          <w:sz w:val="18"/>
          <w:szCs w:val="21"/>
        </w:rPr>
        <w:t>,17</w:t>
      </w:r>
      <w:r w:rsidR="00BA633A">
        <w:rPr>
          <w:rFonts w:hint="eastAsia"/>
          <w:sz w:val="18"/>
          <w:szCs w:val="21"/>
        </w:rPr>
        <w:t>(</w:t>
      </w:r>
      <w:r w:rsidR="008579EA">
        <w:rPr>
          <w:rFonts w:hint="eastAsia"/>
          <w:sz w:val="18"/>
          <w:szCs w:val="21"/>
        </w:rPr>
        <w:t>3):</w:t>
      </w:r>
      <w:r w:rsidR="00877D55">
        <w:rPr>
          <w:sz w:val="18"/>
          <w:szCs w:val="21"/>
        </w:rPr>
        <w:t>18-21</w:t>
      </w:r>
      <w:r w:rsidR="008579EA">
        <w:rPr>
          <w:rFonts w:hint="eastAsia"/>
          <w:sz w:val="18"/>
          <w:szCs w:val="21"/>
        </w:rPr>
        <w:t>.(BAO Weimin,WANG Congliang.</w:t>
      </w:r>
      <w:r w:rsidRPr="00BB620F">
        <w:rPr>
          <w:rFonts w:hint="eastAsia"/>
          <w:sz w:val="18"/>
          <w:szCs w:val="21"/>
        </w:rPr>
        <w:t>Vertical mixed flow</w:t>
      </w:r>
      <w:r w:rsidR="008579EA">
        <w:rPr>
          <w:rFonts w:hint="eastAsia"/>
          <w:sz w:val="18"/>
          <w:szCs w:val="21"/>
        </w:rPr>
        <w:t xml:space="preserve"> model and its application [J].Journal of China Hydrology,</w:t>
      </w:r>
      <w:r w:rsidR="000B184D">
        <w:rPr>
          <w:rFonts w:hint="eastAsia"/>
          <w:sz w:val="18"/>
          <w:szCs w:val="21"/>
        </w:rPr>
        <w:t>1997,17(3):18-21.</w:t>
      </w:r>
      <w:r w:rsidRPr="00BB620F">
        <w:rPr>
          <w:rFonts w:hint="eastAsia"/>
          <w:sz w:val="18"/>
          <w:szCs w:val="21"/>
        </w:rPr>
        <w:t>(in Chinese))</w:t>
      </w:r>
    </w:p>
    <w:p w14:paraId="5BFA28AB" w14:textId="0752847F" w:rsidR="000D11C5" w:rsidRPr="00BB620F" w:rsidRDefault="000D11C5" w:rsidP="00C4393F">
      <w:pPr>
        <w:pStyle w:val="a3"/>
        <w:numPr>
          <w:ilvl w:val="0"/>
          <w:numId w:val="5"/>
        </w:numPr>
        <w:ind w:firstLineChars="0"/>
        <w:rPr>
          <w:sz w:val="18"/>
          <w:szCs w:val="21"/>
        </w:rPr>
      </w:pPr>
      <w:r w:rsidRPr="00BB620F">
        <w:rPr>
          <w:rFonts w:hint="eastAsia"/>
          <w:sz w:val="18"/>
          <w:szCs w:val="21"/>
        </w:rPr>
        <w:t>李致家</w:t>
      </w:r>
      <w:r w:rsidRPr="00BB620F">
        <w:rPr>
          <w:rFonts w:hint="eastAsia"/>
          <w:sz w:val="18"/>
          <w:szCs w:val="21"/>
        </w:rPr>
        <w:t>,</w:t>
      </w:r>
      <w:r w:rsidRPr="00BB620F">
        <w:rPr>
          <w:rFonts w:hint="eastAsia"/>
          <w:sz w:val="18"/>
          <w:szCs w:val="21"/>
        </w:rPr>
        <w:t>黄鹏年</w:t>
      </w:r>
      <w:r w:rsidRPr="00BB620F">
        <w:rPr>
          <w:rFonts w:hint="eastAsia"/>
          <w:sz w:val="18"/>
          <w:szCs w:val="21"/>
        </w:rPr>
        <w:t>,</w:t>
      </w:r>
      <w:r w:rsidRPr="00BB620F">
        <w:rPr>
          <w:rFonts w:hint="eastAsia"/>
          <w:sz w:val="18"/>
          <w:szCs w:val="21"/>
        </w:rPr>
        <w:t>姚成</w:t>
      </w:r>
      <w:r w:rsidRPr="00BB620F">
        <w:rPr>
          <w:rFonts w:hint="eastAsia"/>
          <w:sz w:val="18"/>
          <w:szCs w:val="21"/>
        </w:rPr>
        <w:t>,</w:t>
      </w:r>
      <w:r w:rsidRPr="00BB620F">
        <w:rPr>
          <w:rFonts w:hint="eastAsia"/>
          <w:sz w:val="18"/>
          <w:szCs w:val="21"/>
        </w:rPr>
        <w:t>等</w:t>
      </w:r>
      <w:r w:rsidRPr="00BB620F">
        <w:rPr>
          <w:rFonts w:hint="eastAsia"/>
          <w:sz w:val="18"/>
          <w:szCs w:val="21"/>
        </w:rPr>
        <w:t>.</w:t>
      </w:r>
      <w:r w:rsidRPr="00BB620F">
        <w:rPr>
          <w:rFonts w:hint="eastAsia"/>
          <w:sz w:val="18"/>
          <w:szCs w:val="21"/>
        </w:rPr>
        <w:t>灵活架构水文模型在不同产流区的应用</w:t>
      </w:r>
      <w:r w:rsidRPr="00BB620F">
        <w:rPr>
          <w:rFonts w:hint="eastAsia"/>
          <w:sz w:val="18"/>
          <w:szCs w:val="21"/>
        </w:rPr>
        <w:t>[J].</w:t>
      </w:r>
      <w:r w:rsidRPr="00BB620F">
        <w:rPr>
          <w:rFonts w:hint="eastAsia"/>
          <w:sz w:val="18"/>
          <w:szCs w:val="21"/>
        </w:rPr>
        <w:t>水科学进展</w:t>
      </w:r>
      <w:r w:rsidR="00BA633A">
        <w:rPr>
          <w:rFonts w:hint="eastAsia"/>
          <w:sz w:val="18"/>
          <w:szCs w:val="21"/>
        </w:rPr>
        <w:t>,2014,25(</w:t>
      </w:r>
      <w:r w:rsidR="00E275ED">
        <w:rPr>
          <w:rFonts w:hint="eastAsia"/>
          <w:sz w:val="18"/>
          <w:szCs w:val="21"/>
        </w:rPr>
        <w:t>1):28-35.</w:t>
      </w:r>
      <w:r w:rsidRPr="00BB620F">
        <w:rPr>
          <w:rFonts w:hint="eastAsia"/>
          <w:sz w:val="18"/>
          <w:szCs w:val="21"/>
        </w:rPr>
        <w:t>(LI Zhijia, HUANG Pengnian, YAO Cheng, et al. Application of flexible-structure hydrological models in different</w:t>
      </w:r>
      <w:r w:rsidR="00E275ED">
        <w:rPr>
          <w:rFonts w:hint="eastAsia"/>
          <w:sz w:val="18"/>
          <w:szCs w:val="21"/>
        </w:rPr>
        <w:t xml:space="preserve"> runoff generation regions [J].</w:t>
      </w:r>
      <w:r w:rsidRPr="00BB620F">
        <w:rPr>
          <w:rFonts w:hint="eastAsia"/>
          <w:sz w:val="18"/>
          <w:szCs w:val="21"/>
        </w:rPr>
        <w:t>Advances in W</w:t>
      </w:r>
      <w:r w:rsidR="00BA633A">
        <w:rPr>
          <w:rFonts w:hint="eastAsia"/>
          <w:sz w:val="18"/>
          <w:szCs w:val="21"/>
        </w:rPr>
        <w:t>ater Science,2014,25(</w:t>
      </w:r>
      <w:r w:rsidR="00E275ED">
        <w:rPr>
          <w:rFonts w:hint="eastAsia"/>
          <w:sz w:val="18"/>
          <w:szCs w:val="21"/>
        </w:rPr>
        <w:t>1):28-35.</w:t>
      </w:r>
      <w:r w:rsidRPr="00BB620F">
        <w:rPr>
          <w:rFonts w:hint="eastAsia"/>
          <w:sz w:val="18"/>
          <w:szCs w:val="21"/>
        </w:rPr>
        <w:t>(in Chin</w:t>
      </w:r>
      <w:r w:rsidRPr="00BB620F">
        <w:rPr>
          <w:sz w:val="18"/>
          <w:szCs w:val="21"/>
        </w:rPr>
        <w:t>ese))</w:t>
      </w:r>
    </w:p>
    <w:p w14:paraId="603802AB" w14:textId="73F50F54" w:rsidR="0028766B" w:rsidRDefault="00980F02" w:rsidP="00C4393F">
      <w:pPr>
        <w:pStyle w:val="ab"/>
        <w:numPr>
          <w:ilvl w:val="0"/>
          <w:numId w:val="5"/>
        </w:numPr>
        <w:snapToGrid/>
        <w:jc w:val="both"/>
        <w:rPr>
          <w:sz w:val="18"/>
          <w:szCs w:val="21"/>
        </w:rPr>
      </w:pPr>
      <w:r>
        <w:rPr>
          <w:rFonts w:hint="eastAsia"/>
          <w:sz w:val="18"/>
          <w:szCs w:val="21"/>
        </w:rPr>
        <w:t>PILGRIM D,CHAPMAN T,DORAN D.</w:t>
      </w:r>
      <w:r w:rsidR="0028766B" w:rsidRPr="00BB620F">
        <w:rPr>
          <w:rFonts w:hint="eastAsia"/>
          <w:sz w:val="18"/>
          <w:szCs w:val="21"/>
        </w:rPr>
        <w:t>Problems of rainfall-runoff modelling in arid and semiarid regions[J]</w:t>
      </w:r>
      <w:r w:rsidR="00F11AD0">
        <w:rPr>
          <w:rFonts w:hint="eastAsia"/>
          <w:sz w:val="18"/>
          <w:szCs w:val="21"/>
        </w:rPr>
        <w:t>.Hydrological Sciences Journal,</w:t>
      </w:r>
      <w:r w:rsidR="0028766B" w:rsidRPr="00BB620F">
        <w:rPr>
          <w:rFonts w:hint="eastAsia"/>
          <w:sz w:val="18"/>
          <w:szCs w:val="21"/>
        </w:rPr>
        <w:t>1</w:t>
      </w:r>
      <w:r w:rsidR="00F11AD0">
        <w:rPr>
          <w:rFonts w:hint="eastAsia"/>
          <w:sz w:val="18"/>
          <w:szCs w:val="21"/>
        </w:rPr>
        <w:t>988,33(4):</w:t>
      </w:r>
      <w:r w:rsidR="0028766B" w:rsidRPr="00BB620F">
        <w:rPr>
          <w:rFonts w:hint="eastAsia"/>
          <w:sz w:val="18"/>
          <w:szCs w:val="21"/>
        </w:rPr>
        <w:t>379-400.</w:t>
      </w:r>
    </w:p>
    <w:p w14:paraId="1B59F27E" w14:textId="32B0FA38" w:rsidR="00E54D77" w:rsidRPr="00BB620F" w:rsidRDefault="00E54D77" w:rsidP="00E54D77">
      <w:pPr>
        <w:pStyle w:val="ab"/>
        <w:numPr>
          <w:ilvl w:val="0"/>
          <w:numId w:val="5"/>
        </w:numPr>
        <w:snapToGrid/>
        <w:jc w:val="both"/>
        <w:rPr>
          <w:sz w:val="18"/>
          <w:szCs w:val="21"/>
        </w:rPr>
      </w:pPr>
      <w:r w:rsidRPr="00E54D77">
        <w:rPr>
          <w:rFonts w:hint="eastAsia"/>
          <w:sz w:val="18"/>
          <w:szCs w:val="21"/>
        </w:rPr>
        <w:t>张珂</w:t>
      </w:r>
      <w:r w:rsidRPr="00E54D77">
        <w:rPr>
          <w:rFonts w:hint="eastAsia"/>
          <w:sz w:val="18"/>
          <w:szCs w:val="21"/>
        </w:rPr>
        <w:t>,</w:t>
      </w:r>
      <w:r w:rsidRPr="00E54D77">
        <w:rPr>
          <w:rFonts w:hint="eastAsia"/>
          <w:sz w:val="18"/>
          <w:szCs w:val="21"/>
        </w:rPr>
        <w:t>牛杰帆</w:t>
      </w:r>
      <w:r w:rsidRPr="00E54D77">
        <w:rPr>
          <w:rFonts w:hint="eastAsia"/>
          <w:sz w:val="18"/>
          <w:szCs w:val="21"/>
        </w:rPr>
        <w:t>,</w:t>
      </w:r>
      <w:r w:rsidRPr="00E54D77">
        <w:rPr>
          <w:rFonts w:hint="eastAsia"/>
          <w:sz w:val="18"/>
          <w:szCs w:val="21"/>
        </w:rPr>
        <w:t>李曦</w:t>
      </w:r>
      <w:r w:rsidRPr="00E54D77">
        <w:rPr>
          <w:rFonts w:hint="eastAsia"/>
          <w:sz w:val="18"/>
          <w:szCs w:val="21"/>
        </w:rPr>
        <w:t>,</w:t>
      </w:r>
      <w:r w:rsidRPr="00E54D77">
        <w:rPr>
          <w:rFonts w:hint="eastAsia"/>
          <w:sz w:val="18"/>
          <w:szCs w:val="21"/>
        </w:rPr>
        <w:t>等</w:t>
      </w:r>
      <w:r w:rsidRPr="00E54D77">
        <w:rPr>
          <w:rFonts w:hint="eastAsia"/>
          <w:sz w:val="18"/>
          <w:szCs w:val="21"/>
        </w:rPr>
        <w:t>.</w:t>
      </w:r>
      <w:r w:rsidRPr="00E54D77">
        <w:rPr>
          <w:rFonts w:hint="eastAsia"/>
          <w:sz w:val="18"/>
          <w:szCs w:val="21"/>
        </w:rPr>
        <w:t>洪水预报智能模型在中国半干旱半湿润区的应用对比</w:t>
      </w:r>
      <w:r w:rsidRPr="00E54D77">
        <w:rPr>
          <w:rFonts w:hint="eastAsia"/>
          <w:sz w:val="18"/>
          <w:szCs w:val="21"/>
        </w:rPr>
        <w:t>[J].</w:t>
      </w:r>
      <w:r w:rsidRPr="00E54D77">
        <w:rPr>
          <w:rFonts w:hint="eastAsia"/>
          <w:sz w:val="18"/>
          <w:szCs w:val="21"/>
        </w:rPr>
        <w:t>水资源保护</w:t>
      </w:r>
      <w:r w:rsidRPr="00E54D77">
        <w:rPr>
          <w:rFonts w:hint="eastAsia"/>
          <w:sz w:val="18"/>
          <w:szCs w:val="21"/>
        </w:rPr>
        <w:t>,2021,37(1):28-35.(ZHANG Ke,NIU Jiefan,LI Xi,et al.Comparison of artificial intelligence flood forecasting models in China</w:t>
      </w:r>
      <w:r w:rsidR="00812A67">
        <w:rPr>
          <w:sz w:val="18"/>
          <w:szCs w:val="21"/>
        </w:rPr>
        <w:t>’</w:t>
      </w:r>
      <w:r w:rsidRPr="00E54D77">
        <w:rPr>
          <w:rFonts w:hint="eastAsia"/>
          <w:sz w:val="18"/>
          <w:szCs w:val="21"/>
        </w:rPr>
        <w:t>s semi-arid and semi-humid regions[J].Water Resources Protection,2021,37(1):28-35. (in Ch</w:t>
      </w:r>
      <w:r w:rsidRPr="00E54D77">
        <w:rPr>
          <w:sz w:val="18"/>
          <w:szCs w:val="21"/>
        </w:rPr>
        <w:t>inese))</w:t>
      </w:r>
    </w:p>
    <w:p w14:paraId="1321F295" w14:textId="0CB0B44D" w:rsidR="004C57E7" w:rsidRPr="00BB620F" w:rsidRDefault="004C57E7" w:rsidP="00C4393F">
      <w:pPr>
        <w:pStyle w:val="ab"/>
        <w:numPr>
          <w:ilvl w:val="0"/>
          <w:numId w:val="5"/>
        </w:numPr>
        <w:jc w:val="both"/>
        <w:rPr>
          <w:sz w:val="18"/>
          <w:szCs w:val="21"/>
        </w:rPr>
      </w:pPr>
      <w:r w:rsidRPr="00BB620F">
        <w:rPr>
          <w:sz w:val="18"/>
          <w:szCs w:val="21"/>
        </w:rPr>
        <w:t>李致家</w:t>
      </w:r>
      <w:r w:rsidRPr="00BB620F">
        <w:rPr>
          <w:sz w:val="18"/>
          <w:szCs w:val="21"/>
        </w:rPr>
        <w:t>,</w:t>
      </w:r>
      <w:r w:rsidRPr="00BB620F">
        <w:rPr>
          <w:sz w:val="18"/>
          <w:szCs w:val="21"/>
        </w:rPr>
        <w:t>孔祥光</w:t>
      </w:r>
      <w:r w:rsidRPr="00BB620F">
        <w:rPr>
          <w:sz w:val="18"/>
          <w:szCs w:val="21"/>
        </w:rPr>
        <w:t>,</w:t>
      </w:r>
      <w:r w:rsidRPr="00BB620F">
        <w:rPr>
          <w:sz w:val="18"/>
          <w:szCs w:val="21"/>
        </w:rPr>
        <w:t>张初旺</w:t>
      </w:r>
      <w:r w:rsidRPr="00BB620F">
        <w:rPr>
          <w:sz w:val="18"/>
          <w:szCs w:val="21"/>
        </w:rPr>
        <w:t>.</w:t>
      </w:r>
      <w:r w:rsidRPr="00BB620F">
        <w:rPr>
          <w:sz w:val="18"/>
          <w:szCs w:val="21"/>
        </w:rPr>
        <w:t>对新安江模型的改进</w:t>
      </w:r>
      <w:r w:rsidRPr="00BB620F">
        <w:rPr>
          <w:sz w:val="18"/>
          <w:szCs w:val="21"/>
        </w:rPr>
        <w:t>[J].</w:t>
      </w:r>
      <w:r w:rsidRPr="00BB620F">
        <w:rPr>
          <w:sz w:val="18"/>
          <w:szCs w:val="21"/>
        </w:rPr>
        <w:t>水文</w:t>
      </w:r>
      <w:r w:rsidR="00BA633A">
        <w:rPr>
          <w:sz w:val="18"/>
          <w:szCs w:val="21"/>
        </w:rPr>
        <w:t>,1998</w:t>
      </w:r>
      <w:r w:rsidR="00812A67">
        <w:rPr>
          <w:rFonts w:hint="eastAsia"/>
          <w:sz w:val="18"/>
          <w:szCs w:val="21"/>
        </w:rPr>
        <w:t>,18</w:t>
      </w:r>
      <w:r w:rsidR="00BA633A">
        <w:rPr>
          <w:sz w:val="18"/>
          <w:szCs w:val="21"/>
        </w:rPr>
        <w:t>(</w:t>
      </w:r>
      <w:r w:rsidRPr="00BB620F">
        <w:rPr>
          <w:sz w:val="18"/>
          <w:szCs w:val="21"/>
        </w:rPr>
        <w:t>4):20-24.</w:t>
      </w:r>
      <w:r w:rsidR="005672A0" w:rsidRPr="00BB620F">
        <w:rPr>
          <w:sz w:val="18"/>
          <w:szCs w:val="21"/>
        </w:rPr>
        <w:t>(</w:t>
      </w:r>
      <w:r w:rsidR="005672A0" w:rsidRPr="00BB620F">
        <w:rPr>
          <w:rFonts w:hint="eastAsia"/>
          <w:sz w:val="18"/>
          <w:szCs w:val="21"/>
        </w:rPr>
        <w:t>LI Zhijia,</w:t>
      </w:r>
      <w:r w:rsidR="00F71052">
        <w:rPr>
          <w:rFonts w:hint="eastAsia"/>
          <w:sz w:val="18"/>
          <w:szCs w:val="21"/>
        </w:rPr>
        <w:t>KONG</w:t>
      </w:r>
      <w:r w:rsidR="00F71052">
        <w:rPr>
          <w:sz w:val="18"/>
          <w:szCs w:val="21"/>
        </w:rPr>
        <w:t xml:space="preserve"> </w:t>
      </w:r>
      <w:r w:rsidR="005672A0" w:rsidRPr="00BB620F">
        <w:rPr>
          <w:rFonts w:hint="eastAsia"/>
          <w:sz w:val="18"/>
          <w:szCs w:val="21"/>
        </w:rPr>
        <w:t>Xiangguang,ZHANG Chuwang</w:t>
      </w:r>
      <w:r w:rsidR="005672A0" w:rsidRPr="00BB620F">
        <w:rPr>
          <w:sz w:val="18"/>
          <w:szCs w:val="21"/>
        </w:rPr>
        <w:t>.</w:t>
      </w:r>
      <w:r w:rsidR="005672A0" w:rsidRPr="00BB620F">
        <w:rPr>
          <w:rFonts w:hint="eastAsia"/>
          <w:sz w:val="18"/>
          <w:szCs w:val="21"/>
        </w:rPr>
        <w:t>Improving Xin</w:t>
      </w:r>
      <w:r w:rsidR="005672A0" w:rsidRPr="00BB620F">
        <w:rPr>
          <w:sz w:val="18"/>
          <w:szCs w:val="21"/>
        </w:rPr>
        <w:t>’</w:t>
      </w:r>
      <w:r w:rsidR="005672A0" w:rsidRPr="00BB620F">
        <w:rPr>
          <w:rFonts w:hint="eastAsia"/>
          <w:sz w:val="18"/>
          <w:szCs w:val="21"/>
        </w:rPr>
        <w:t>anjiang model</w:t>
      </w:r>
      <w:r w:rsidR="005672A0" w:rsidRPr="00BB620F">
        <w:rPr>
          <w:sz w:val="18"/>
          <w:szCs w:val="21"/>
        </w:rPr>
        <w:t xml:space="preserve"> </w:t>
      </w:r>
      <w:r w:rsidR="005672A0" w:rsidRPr="00BB620F">
        <w:rPr>
          <w:rFonts w:hint="eastAsia"/>
          <w:sz w:val="18"/>
          <w:szCs w:val="21"/>
        </w:rPr>
        <w:t>[</w:t>
      </w:r>
      <w:r w:rsidR="005672A0" w:rsidRPr="00BB620F">
        <w:rPr>
          <w:sz w:val="18"/>
          <w:szCs w:val="21"/>
        </w:rPr>
        <w:t>J]</w:t>
      </w:r>
      <w:r w:rsidR="00AA6D7B" w:rsidRPr="00BB620F">
        <w:rPr>
          <w:sz w:val="18"/>
          <w:szCs w:val="21"/>
        </w:rPr>
        <w:t>.</w:t>
      </w:r>
      <w:r w:rsidR="005672A0" w:rsidRPr="00BB620F">
        <w:rPr>
          <w:rFonts w:hint="eastAsia"/>
          <w:sz w:val="18"/>
          <w:szCs w:val="21"/>
        </w:rPr>
        <w:t xml:space="preserve"> Journal of Ch</w:t>
      </w:r>
      <w:r w:rsidR="00F71052">
        <w:rPr>
          <w:rFonts w:hint="eastAsia"/>
          <w:sz w:val="18"/>
          <w:szCs w:val="21"/>
        </w:rPr>
        <w:t>ina Hydrology,1998,18(4):20-24.</w:t>
      </w:r>
      <w:r w:rsidR="005672A0" w:rsidRPr="00BB620F">
        <w:rPr>
          <w:rFonts w:hint="eastAsia"/>
          <w:sz w:val="18"/>
          <w:szCs w:val="21"/>
        </w:rPr>
        <w:t>(in Chinese)</w:t>
      </w:r>
      <w:r w:rsidR="005672A0" w:rsidRPr="00BB620F">
        <w:rPr>
          <w:sz w:val="18"/>
          <w:szCs w:val="21"/>
        </w:rPr>
        <w:t>)</w:t>
      </w:r>
    </w:p>
    <w:p w14:paraId="7A6286F6" w14:textId="732D7364" w:rsidR="003F13A1" w:rsidRPr="00BB620F" w:rsidRDefault="003F13A1" w:rsidP="00C4393F">
      <w:pPr>
        <w:pStyle w:val="ab"/>
        <w:numPr>
          <w:ilvl w:val="0"/>
          <w:numId w:val="5"/>
        </w:numPr>
        <w:jc w:val="both"/>
        <w:rPr>
          <w:sz w:val="18"/>
          <w:szCs w:val="21"/>
        </w:rPr>
      </w:pPr>
      <w:r w:rsidRPr="00BB620F">
        <w:rPr>
          <w:rFonts w:hint="eastAsia"/>
          <w:sz w:val="18"/>
          <w:szCs w:val="21"/>
        </w:rPr>
        <w:t>徐杰</w:t>
      </w:r>
      <w:r w:rsidR="005C2929">
        <w:rPr>
          <w:rFonts w:hint="eastAsia"/>
          <w:sz w:val="18"/>
          <w:szCs w:val="21"/>
        </w:rPr>
        <w:t>,</w:t>
      </w:r>
      <w:r w:rsidRPr="00BB620F">
        <w:rPr>
          <w:rFonts w:hint="eastAsia"/>
          <w:sz w:val="18"/>
          <w:szCs w:val="21"/>
        </w:rPr>
        <w:t>李致家</w:t>
      </w:r>
      <w:r w:rsidR="005C2929">
        <w:rPr>
          <w:rFonts w:hint="eastAsia"/>
          <w:sz w:val="18"/>
          <w:szCs w:val="21"/>
        </w:rPr>
        <w:t>,</w:t>
      </w:r>
      <w:r w:rsidRPr="00BB620F">
        <w:rPr>
          <w:rFonts w:hint="eastAsia"/>
          <w:sz w:val="18"/>
          <w:szCs w:val="21"/>
        </w:rPr>
        <w:t>霍文博</w:t>
      </w:r>
      <w:r w:rsidR="00812A67">
        <w:rPr>
          <w:rFonts w:hint="eastAsia"/>
          <w:sz w:val="18"/>
          <w:szCs w:val="21"/>
        </w:rPr>
        <w:t>,</w:t>
      </w:r>
      <w:r w:rsidRPr="00BB620F">
        <w:rPr>
          <w:rFonts w:hint="eastAsia"/>
          <w:sz w:val="18"/>
          <w:szCs w:val="21"/>
        </w:rPr>
        <w:t>等</w:t>
      </w:r>
      <w:r w:rsidR="005C2929">
        <w:rPr>
          <w:rFonts w:hint="eastAsia"/>
          <w:sz w:val="18"/>
          <w:szCs w:val="21"/>
        </w:rPr>
        <w:t>.</w:t>
      </w:r>
      <w:r w:rsidRPr="00BB620F">
        <w:rPr>
          <w:rFonts w:hint="eastAsia"/>
          <w:sz w:val="18"/>
          <w:szCs w:val="21"/>
        </w:rPr>
        <w:t>半湿润流域洪水预报实时校正方法比较</w:t>
      </w:r>
      <w:r w:rsidR="006638EF">
        <w:rPr>
          <w:rFonts w:hint="eastAsia"/>
          <w:sz w:val="18"/>
          <w:szCs w:val="21"/>
        </w:rPr>
        <w:t>[J].</w:t>
      </w:r>
      <w:r w:rsidRPr="00BB620F">
        <w:rPr>
          <w:rFonts w:hint="eastAsia"/>
          <w:sz w:val="18"/>
          <w:szCs w:val="21"/>
        </w:rPr>
        <w:t>河海大学学报</w:t>
      </w:r>
      <w:r w:rsidRPr="00BB620F">
        <w:rPr>
          <w:rFonts w:hint="eastAsia"/>
          <w:sz w:val="18"/>
          <w:szCs w:val="21"/>
        </w:rPr>
        <w:t>(</w:t>
      </w:r>
      <w:r w:rsidRPr="00BB620F">
        <w:rPr>
          <w:rFonts w:hint="eastAsia"/>
          <w:sz w:val="18"/>
          <w:szCs w:val="21"/>
        </w:rPr>
        <w:t>自然科学版</w:t>
      </w:r>
      <w:r w:rsidR="006638EF">
        <w:rPr>
          <w:rFonts w:hint="eastAsia"/>
          <w:sz w:val="18"/>
          <w:szCs w:val="21"/>
        </w:rPr>
        <w:t>),</w:t>
      </w:r>
      <w:r w:rsidRPr="00BB620F">
        <w:rPr>
          <w:rFonts w:hint="eastAsia"/>
          <w:sz w:val="18"/>
          <w:szCs w:val="21"/>
        </w:rPr>
        <w:t>20</w:t>
      </w:r>
      <w:r w:rsidR="006638EF">
        <w:rPr>
          <w:rFonts w:hint="eastAsia"/>
          <w:sz w:val="18"/>
          <w:szCs w:val="21"/>
        </w:rPr>
        <w:t>19,</w:t>
      </w:r>
      <w:r w:rsidRPr="00BB620F">
        <w:rPr>
          <w:rFonts w:hint="eastAsia"/>
          <w:sz w:val="18"/>
          <w:szCs w:val="21"/>
        </w:rPr>
        <w:t>47(4):317-322.</w:t>
      </w:r>
      <w:r w:rsidR="006638EF">
        <w:rPr>
          <w:sz w:val="18"/>
          <w:szCs w:val="21"/>
        </w:rPr>
        <w:t>(XU Jie,LI Zhijia,</w:t>
      </w:r>
      <w:r w:rsidRPr="00BB620F">
        <w:rPr>
          <w:sz w:val="18"/>
          <w:szCs w:val="21"/>
        </w:rPr>
        <w:t>HUO Wenbo</w:t>
      </w:r>
      <w:r w:rsidR="006638EF">
        <w:rPr>
          <w:sz w:val="18"/>
          <w:szCs w:val="21"/>
        </w:rPr>
        <w:t>,</w:t>
      </w:r>
      <w:r w:rsidR="001503ED">
        <w:rPr>
          <w:sz w:val="18"/>
          <w:szCs w:val="21"/>
        </w:rPr>
        <w:t>et al.</w:t>
      </w:r>
      <w:r w:rsidRPr="00BB620F">
        <w:rPr>
          <w:sz w:val="18"/>
          <w:szCs w:val="21"/>
        </w:rPr>
        <w:t>Comparison of real-time correction methods of flood forecasting in semi-humid watershed [J].Journal of Hohai University (Natural Sciences),</w:t>
      </w:r>
      <w:r w:rsidR="001503ED">
        <w:rPr>
          <w:rFonts w:hint="eastAsia"/>
          <w:sz w:val="18"/>
          <w:szCs w:val="21"/>
        </w:rPr>
        <w:t>2019,</w:t>
      </w:r>
      <w:r w:rsidRPr="00BB620F">
        <w:rPr>
          <w:rFonts w:hint="eastAsia"/>
          <w:sz w:val="18"/>
          <w:szCs w:val="21"/>
        </w:rPr>
        <w:t>47(4):317-322.</w:t>
      </w:r>
      <w:r w:rsidRPr="00BB620F">
        <w:rPr>
          <w:sz w:val="18"/>
          <w:szCs w:val="21"/>
        </w:rPr>
        <w:t>(</w:t>
      </w:r>
      <w:r w:rsidRPr="00BB620F">
        <w:rPr>
          <w:rFonts w:hint="eastAsia"/>
          <w:sz w:val="18"/>
          <w:szCs w:val="21"/>
        </w:rPr>
        <w:t>in Chinese</w:t>
      </w:r>
      <w:r w:rsidRPr="00BB620F">
        <w:rPr>
          <w:sz w:val="18"/>
          <w:szCs w:val="21"/>
        </w:rPr>
        <w:t>))</w:t>
      </w:r>
    </w:p>
    <w:p w14:paraId="62645418" w14:textId="6C97A4B6" w:rsidR="00842653" w:rsidRPr="00BB620F" w:rsidRDefault="004E096E" w:rsidP="00C4393F">
      <w:pPr>
        <w:pStyle w:val="ab"/>
        <w:numPr>
          <w:ilvl w:val="0"/>
          <w:numId w:val="5"/>
        </w:numPr>
        <w:snapToGrid/>
        <w:jc w:val="both"/>
        <w:rPr>
          <w:sz w:val="18"/>
          <w:szCs w:val="21"/>
        </w:rPr>
      </w:pPr>
      <w:r>
        <w:rPr>
          <w:sz w:val="18"/>
          <w:szCs w:val="21"/>
        </w:rPr>
        <w:t>LIU Yuhuan,ZHANG Ke,LI Zhijia,et al.</w:t>
      </w:r>
      <w:r w:rsidR="00842653" w:rsidRPr="00BB620F">
        <w:rPr>
          <w:sz w:val="18"/>
          <w:szCs w:val="21"/>
        </w:rPr>
        <w:t>A hybrid runoff generation modelling framework based on spatial combination of three runoff generation schemes for semi-humid and semi-arid watersheds</w:t>
      </w:r>
      <w:r>
        <w:rPr>
          <w:sz w:val="18"/>
          <w:szCs w:val="21"/>
        </w:rPr>
        <w:t xml:space="preserve"> [J].Journal of Hydrology,2020,590:</w:t>
      </w:r>
      <w:r w:rsidR="00842653" w:rsidRPr="00BB620F">
        <w:rPr>
          <w:sz w:val="18"/>
          <w:szCs w:val="21"/>
        </w:rPr>
        <w:t>125440</w:t>
      </w:r>
    </w:p>
    <w:p w14:paraId="571EDBAE" w14:textId="1485ACC0" w:rsidR="00D26787" w:rsidRPr="00BB620F" w:rsidRDefault="00D26787" w:rsidP="00C4393F">
      <w:pPr>
        <w:pStyle w:val="ab"/>
        <w:numPr>
          <w:ilvl w:val="0"/>
          <w:numId w:val="5"/>
        </w:numPr>
        <w:jc w:val="both"/>
        <w:rPr>
          <w:sz w:val="18"/>
          <w:szCs w:val="21"/>
        </w:rPr>
      </w:pPr>
      <w:r w:rsidRPr="00BB620F">
        <w:rPr>
          <w:rFonts w:hint="eastAsia"/>
          <w:sz w:val="18"/>
          <w:szCs w:val="21"/>
        </w:rPr>
        <w:t>李致家</w:t>
      </w:r>
      <w:r w:rsidRPr="00BB620F">
        <w:rPr>
          <w:rFonts w:hint="eastAsia"/>
          <w:sz w:val="18"/>
          <w:szCs w:val="21"/>
        </w:rPr>
        <w:t>,</w:t>
      </w:r>
      <w:r w:rsidRPr="00BB620F">
        <w:rPr>
          <w:rFonts w:hint="eastAsia"/>
          <w:sz w:val="18"/>
          <w:szCs w:val="21"/>
        </w:rPr>
        <w:t>黄鹏年</w:t>
      </w:r>
      <w:r w:rsidRPr="00BB620F">
        <w:rPr>
          <w:rFonts w:hint="eastAsia"/>
          <w:sz w:val="18"/>
          <w:szCs w:val="21"/>
        </w:rPr>
        <w:t>,</w:t>
      </w:r>
      <w:r w:rsidRPr="00BB620F">
        <w:rPr>
          <w:rFonts w:hint="eastAsia"/>
          <w:sz w:val="18"/>
          <w:szCs w:val="21"/>
        </w:rPr>
        <w:t>张永平</w:t>
      </w:r>
      <w:r w:rsidRPr="00BB620F">
        <w:rPr>
          <w:rFonts w:hint="eastAsia"/>
          <w:sz w:val="18"/>
          <w:szCs w:val="21"/>
        </w:rPr>
        <w:t>,</w:t>
      </w:r>
      <w:r w:rsidRPr="00BB620F">
        <w:rPr>
          <w:rFonts w:hint="eastAsia"/>
          <w:sz w:val="18"/>
          <w:szCs w:val="21"/>
        </w:rPr>
        <w:t>等</w:t>
      </w:r>
      <w:r w:rsidRPr="00BB620F">
        <w:rPr>
          <w:rFonts w:hint="eastAsia"/>
          <w:sz w:val="18"/>
          <w:szCs w:val="21"/>
        </w:rPr>
        <w:t>.</w:t>
      </w:r>
      <w:r w:rsidRPr="00BB620F">
        <w:rPr>
          <w:rFonts w:hint="eastAsia"/>
          <w:sz w:val="18"/>
          <w:szCs w:val="21"/>
        </w:rPr>
        <w:t>半湿润流域蓄满超渗空间组合模型研究</w:t>
      </w:r>
      <w:r w:rsidRPr="00BB620F">
        <w:rPr>
          <w:rFonts w:hint="eastAsia"/>
          <w:sz w:val="18"/>
          <w:szCs w:val="21"/>
        </w:rPr>
        <w:t>[J].</w:t>
      </w:r>
      <w:r w:rsidRPr="00BB620F">
        <w:rPr>
          <w:rFonts w:hint="eastAsia"/>
          <w:sz w:val="18"/>
          <w:szCs w:val="21"/>
        </w:rPr>
        <w:t>人民黄河</w:t>
      </w:r>
      <w:r w:rsidR="00C12318" w:rsidRPr="00BB620F">
        <w:rPr>
          <w:rFonts w:hint="eastAsia"/>
          <w:sz w:val="18"/>
          <w:szCs w:val="21"/>
        </w:rPr>
        <w:t>,2015,37(10):1-6.(</w:t>
      </w:r>
      <w:r w:rsidRPr="00BB620F">
        <w:rPr>
          <w:rFonts w:hint="eastAsia"/>
          <w:sz w:val="18"/>
          <w:szCs w:val="21"/>
        </w:rPr>
        <w:t>LI Zhijia,</w:t>
      </w:r>
      <w:r w:rsidR="00C61C5F">
        <w:rPr>
          <w:rFonts w:hint="eastAsia"/>
          <w:sz w:val="18"/>
          <w:szCs w:val="21"/>
        </w:rPr>
        <w:t>HUANG Pengnian,ZHANG Yongping,</w:t>
      </w:r>
      <w:r w:rsidRPr="00BB620F">
        <w:rPr>
          <w:rFonts w:hint="eastAsia"/>
          <w:sz w:val="18"/>
          <w:szCs w:val="21"/>
        </w:rPr>
        <w:t>et al.Study o</w:t>
      </w:r>
      <w:r w:rsidR="00812A67" w:rsidRPr="00BB620F">
        <w:rPr>
          <w:sz w:val="18"/>
          <w:szCs w:val="21"/>
        </w:rPr>
        <w:t>n spatial combination model of infiltration-excess and saturation-excess runof</w:t>
      </w:r>
      <w:r w:rsidR="00812A67">
        <w:rPr>
          <w:sz w:val="18"/>
          <w:szCs w:val="21"/>
        </w:rPr>
        <w:t>f in semi-humid watersh</w:t>
      </w:r>
      <w:r w:rsidR="00C61C5F">
        <w:rPr>
          <w:rFonts w:hint="eastAsia"/>
          <w:sz w:val="18"/>
          <w:szCs w:val="21"/>
        </w:rPr>
        <w:t>eds [J].Yellow River,</w:t>
      </w:r>
      <w:r w:rsidRPr="00BB620F">
        <w:rPr>
          <w:rFonts w:hint="eastAsia"/>
          <w:sz w:val="18"/>
          <w:szCs w:val="21"/>
        </w:rPr>
        <w:t>2015,37(10):1-</w:t>
      </w:r>
      <w:r w:rsidRPr="00BB620F">
        <w:rPr>
          <w:sz w:val="18"/>
          <w:szCs w:val="21"/>
        </w:rPr>
        <w:t>6.(in Chinese))</w:t>
      </w:r>
    </w:p>
    <w:p w14:paraId="2697B2BE" w14:textId="3E0A42A0" w:rsidR="002A2C8D" w:rsidRPr="00BB620F" w:rsidRDefault="002A2C8D" w:rsidP="00C4393F">
      <w:pPr>
        <w:pStyle w:val="ab"/>
        <w:numPr>
          <w:ilvl w:val="0"/>
          <w:numId w:val="5"/>
        </w:numPr>
        <w:jc w:val="both"/>
        <w:rPr>
          <w:sz w:val="18"/>
          <w:szCs w:val="21"/>
        </w:rPr>
      </w:pPr>
      <w:r w:rsidRPr="00BB620F">
        <w:rPr>
          <w:rFonts w:hint="eastAsia"/>
          <w:sz w:val="18"/>
          <w:szCs w:val="21"/>
        </w:rPr>
        <w:t>黄鹏年</w:t>
      </w:r>
      <w:r w:rsidRPr="00BB620F">
        <w:rPr>
          <w:rFonts w:hint="eastAsia"/>
          <w:sz w:val="18"/>
          <w:szCs w:val="21"/>
        </w:rPr>
        <w:t>,</w:t>
      </w:r>
      <w:r w:rsidRPr="00BB620F">
        <w:rPr>
          <w:rFonts w:hint="eastAsia"/>
          <w:sz w:val="18"/>
          <w:szCs w:val="21"/>
        </w:rPr>
        <w:t>李致家</w:t>
      </w:r>
      <w:r w:rsidRPr="00BB620F">
        <w:rPr>
          <w:rFonts w:hint="eastAsia"/>
          <w:sz w:val="18"/>
          <w:szCs w:val="21"/>
        </w:rPr>
        <w:t>,</w:t>
      </w:r>
      <w:r w:rsidRPr="00BB620F">
        <w:rPr>
          <w:rFonts w:hint="eastAsia"/>
          <w:sz w:val="18"/>
          <w:szCs w:val="21"/>
        </w:rPr>
        <w:t>姚成</w:t>
      </w:r>
      <w:r w:rsidRPr="00BB620F">
        <w:rPr>
          <w:rFonts w:hint="eastAsia"/>
          <w:sz w:val="18"/>
          <w:szCs w:val="21"/>
        </w:rPr>
        <w:t>,</w:t>
      </w:r>
      <w:r w:rsidRPr="00BB620F">
        <w:rPr>
          <w:rFonts w:hint="eastAsia"/>
          <w:sz w:val="18"/>
          <w:szCs w:val="21"/>
        </w:rPr>
        <w:t>等</w:t>
      </w:r>
      <w:r w:rsidRPr="00BB620F">
        <w:rPr>
          <w:rFonts w:hint="eastAsia"/>
          <w:sz w:val="18"/>
          <w:szCs w:val="21"/>
        </w:rPr>
        <w:t>.</w:t>
      </w:r>
      <w:r w:rsidRPr="00BB620F">
        <w:rPr>
          <w:rFonts w:hint="eastAsia"/>
          <w:sz w:val="18"/>
          <w:szCs w:val="21"/>
        </w:rPr>
        <w:t>半干旱半湿润流域水文模型应用与比较</w:t>
      </w:r>
      <w:r w:rsidRPr="00BB620F">
        <w:rPr>
          <w:rFonts w:hint="eastAsia"/>
          <w:sz w:val="18"/>
          <w:szCs w:val="21"/>
        </w:rPr>
        <w:t>[</w:t>
      </w:r>
      <w:r w:rsidRPr="00BB620F">
        <w:rPr>
          <w:sz w:val="18"/>
          <w:szCs w:val="21"/>
        </w:rPr>
        <w:t>J].</w:t>
      </w:r>
      <w:r w:rsidRPr="00BB620F">
        <w:rPr>
          <w:rFonts w:hint="eastAsia"/>
          <w:sz w:val="18"/>
          <w:szCs w:val="21"/>
        </w:rPr>
        <w:t>水力发电学报</w:t>
      </w:r>
      <w:r w:rsidRPr="00BB620F">
        <w:rPr>
          <w:rFonts w:hint="eastAsia"/>
          <w:sz w:val="18"/>
          <w:szCs w:val="21"/>
        </w:rPr>
        <w:t>,2013,</w:t>
      </w:r>
      <w:r w:rsidR="003C644C">
        <w:rPr>
          <w:rFonts w:hint="eastAsia"/>
          <w:sz w:val="18"/>
          <w:szCs w:val="21"/>
        </w:rPr>
        <w:t>32(4)</w:t>
      </w:r>
      <w:r w:rsidRPr="00BB620F">
        <w:rPr>
          <w:rFonts w:hint="eastAsia"/>
          <w:sz w:val="18"/>
          <w:szCs w:val="21"/>
        </w:rPr>
        <w:t>:4-9.</w:t>
      </w:r>
      <w:r w:rsidR="00B97548" w:rsidRPr="00BB620F">
        <w:rPr>
          <w:rFonts w:hint="eastAsia"/>
          <w:sz w:val="18"/>
          <w:szCs w:val="21"/>
        </w:rPr>
        <w:t>(</w:t>
      </w:r>
      <w:r w:rsidRPr="00BB620F">
        <w:rPr>
          <w:rFonts w:hint="eastAsia"/>
          <w:sz w:val="18"/>
          <w:szCs w:val="21"/>
        </w:rPr>
        <w:t>HUANG Pengnian,LI Zhijia,YAO Cheng,et al.Application and comparison of hydrological models for semi-arid and semi-humid regions</w:t>
      </w:r>
      <w:r w:rsidR="003C644C">
        <w:rPr>
          <w:sz w:val="18"/>
          <w:szCs w:val="21"/>
        </w:rPr>
        <w:t xml:space="preserve"> </w:t>
      </w:r>
      <w:r w:rsidRPr="00BB620F">
        <w:rPr>
          <w:sz w:val="18"/>
          <w:szCs w:val="21"/>
        </w:rPr>
        <w:t>[J].</w:t>
      </w:r>
      <w:r w:rsidR="00C12318" w:rsidRPr="00BB620F">
        <w:rPr>
          <w:rFonts w:hint="eastAsia"/>
          <w:sz w:val="18"/>
          <w:szCs w:val="21"/>
        </w:rPr>
        <w:t>Jour</w:t>
      </w:r>
      <w:r w:rsidRPr="00BB620F">
        <w:rPr>
          <w:rFonts w:hint="eastAsia"/>
          <w:sz w:val="18"/>
          <w:szCs w:val="21"/>
        </w:rPr>
        <w:t>nal of Hydroelectric Engineering,2013</w:t>
      </w:r>
      <w:r w:rsidR="003C644C">
        <w:rPr>
          <w:sz w:val="18"/>
          <w:szCs w:val="21"/>
        </w:rPr>
        <w:t>,</w:t>
      </w:r>
      <w:r w:rsidR="00C12318" w:rsidRPr="00BB620F">
        <w:rPr>
          <w:rFonts w:hint="eastAsia"/>
          <w:sz w:val="18"/>
          <w:szCs w:val="21"/>
        </w:rPr>
        <w:t>32(</w:t>
      </w:r>
      <w:r w:rsidR="003C644C">
        <w:rPr>
          <w:rFonts w:hint="eastAsia"/>
          <w:sz w:val="18"/>
          <w:szCs w:val="21"/>
        </w:rPr>
        <w:t>4):</w:t>
      </w:r>
      <w:r w:rsidRPr="00BB620F">
        <w:rPr>
          <w:rFonts w:hint="eastAsia"/>
          <w:sz w:val="18"/>
          <w:szCs w:val="21"/>
        </w:rPr>
        <w:t>4-9.(</w:t>
      </w:r>
      <w:r w:rsidR="00A23F6A" w:rsidRPr="00BB620F">
        <w:rPr>
          <w:rFonts w:hint="eastAsia"/>
          <w:sz w:val="18"/>
          <w:szCs w:val="21"/>
        </w:rPr>
        <w:t>in Chinese)</w:t>
      </w:r>
      <w:r w:rsidRPr="00BB620F">
        <w:rPr>
          <w:rFonts w:hint="eastAsia"/>
          <w:sz w:val="18"/>
          <w:szCs w:val="21"/>
        </w:rPr>
        <w:t>)</w:t>
      </w:r>
    </w:p>
    <w:p w14:paraId="4D2BA7FB" w14:textId="0B60CF03" w:rsidR="00F85EF3" w:rsidRPr="00BB620F" w:rsidRDefault="00F85EF3" w:rsidP="00C4393F">
      <w:pPr>
        <w:pStyle w:val="ab"/>
        <w:numPr>
          <w:ilvl w:val="0"/>
          <w:numId w:val="5"/>
        </w:numPr>
        <w:jc w:val="both"/>
        <w:rPr>
          <w:sz w:val="18"/>
          <w:szCs w:val="21"/>
        </w:rPr>
      </w:pPr>
      <w:r w:rsidRPr="00BB620F">
        <w:rPr>
          <w:sz w:val="18"/>
          <w:szCs w:val="21"/>
        </w:rPr>
        <w:t>LIU Z</w:t>
      </w:r>
      <w:r w:rsidR="00A95509">
        <w:rPr>
          <w:sz w:val="18"/>
          <w:szCs w:val="21"/>
        </w:rPr>
        <w:t>hiyu,TODINI E.</w:t>
      </w:r>
      <w:r w:rsidRPr="00BB620F">
        <w:rPr>
          <w:sz w:val="18"/>
          <w:szCs w:val="21"/>
        </w:rPr>
        <w:t>Towards a comprehensive physically-based rainfall-runoff model</w:t>
      </w:r>
      <w:r w:rsidR="00A95509">
        <w:rPr>
          <w:sz w:val="18"/>
          <w:szCs w:val="21"/>
        </w:rPr>
        <w:t xml:space="preserve"> [J].</w:t>
      </w:r>
      <w:r w:rsidRPr="00BB620F">
        <w:rPr>
          <w:sz w:val="18"/>
          <w:szCs w:val="21"/>
        </w:rPr>
        <w:t>Hydro</w:t>
      </w:r>
      <w:r w:rsidR="00A95509">
        <w:rPr>
          <w:sz w:val="18"/>
          <w:szCs w:val="21"/>
        </w:rPr>
        <w:t>logy and Earth System Sciences,2002,6(5):</w:t>
      </w:r>
      <w:r w:rsidRPr="00BB620F">
        <w:rPr>
          <w:sz w:val="18"/>
          <w:szCs w:val="21"/>
        </w:rPr>
        <w:t>859-881.</w:t>
      </w:r>
    </w:p>
    <w:p w14:paraId="1863F31B" w14:textId="29150CF5" w:rsidR="004C57E7" w:rsidRPr="00BB620F" w:rsidRDefault="0049507D" w:rsidP="00C4393F">
      <w:pPr>
        <w:pStyle w:val="ab"/>
        <w:numPr>
          <w:ilvl w:val="0"/>
          <w:numId w:val="5"/>
        </w:numPr>
        <w:jc w:val="both"/>
        <w:rPr>
          <w:sz w:val="18"/>
          <w:szCs w:val="21"/>
        </w:rPr>
      </w:pPr>
      <w:r w:rsidRPr="00BB620F">
        <w:rPr>
          <w:rFonts w:hint="eastAsia"/>
          <w:sz w:val="18"/>
          <w:szCs w:val="21"/>
        </w:rPr>
        <w:t>刘玉环</w:t>
      </w:r>
      <w:r w:rsidRPr="00BB620F">
        <w:rPr>
          <w:rFonts w:hint="eastAsia"/>
          <w:sz w:val="18"/>
          <w:szCs w:val="21"/>
        </w:rPr>
        <w:t>,</w:t>
      </w:r>
      <w:r w:rsidRPr="00BB620F">
        <w:rPr>
          <w:rFonts w:hint="eastAsia"/>
          <w:sz w:val="18"/>
          <w:szCs w:val="21"/>
        </w:rPr>
        <w:t>刘志雨</w:t>
      </w:r>
      <w:r w:rsidRPr="00BB620F">
        <w:rPr>
          <w:rFonts w:hint="eastAsia"/>
          <w:sz w:val="18"/>
          <w:szCs w:val="21"/>
        </w:rPr>
        <w:t>,</w:t>
      </w:r>
      <w:r w:rsidRPr="00BB620F">
        <w:rPr>
          <w:rFonts w:hint="eastAsia"/>
          <w:sz w:val="18"/>
          <w:szCs w:val="21"/>
        </w:rPr>
        <w:t>李致家</w:t>
      </w:r>
      <w:r w:rsidRPr="00BB620F">
        <w:rPr>
          <w:rFonts w:hint="eastAsia"/>
          <w:sz w:val="18"/>
          <w:szCs w:val="21"/>
        </w:rPr>
        <w:t>,</w:t>
      </w:r>
      <w:r w:rsidRPr="00BB620F">
        <w:rPr>
          <w:rFonts w:hint="eastAsia"/>
          <w:sz w:val="18"/>
          <w:szCs w:val="21"/>
        </w:rPr>
        <w:t>等</w:t>
      </w:r>
      <w:r w:rsidRPr="00BB620F">
        <w:rPr>
          <w:rFonts w:hint="eastAsia"/>
          <w:sz w:val="18"/>
          <w:szCs w:val="21"/>
        </w:rPr>
        <w:t>.</w:t>
      </w:r>
      <w:r w:rsidRPr="00BB620F">
        <w:rPr>
          <w:rFonts w:hint="eastAsia"/>
          <w:sz w:val="18"/>
          <w:szCs w:val="21"/>
        </w:rPr>
        <w:t>华北地区分布式蓄超空间动态组合</w:t>
      </w:r>
      <w:r w:rsidRPr="00BB620F">
        <w:rPr>
          <w:rFonts w:hint="eastAsia"/>
          <w:sz w:val="18"/>
          <w:szCs w:val="21"/>
        </w:rPr>
        <w:t>TOKASIDE-D</w:t>
      </w:r>
      <w:r w:rsidRPr="00BB620F">
        <w:rPr>
          <w:rFonts w:hint="eastAsia"/>
          <w:sz w:val="18"/>
          <w:szCs w:val="21"/>
        </w:rPr>
        <w:t>模型研究</w:t>
      </w:r>
      <w:r w:rsidRPr="00BB620F">
        <w:rPr>
          <w:rFonts w:hint="eastAsia"/>
          <w:sz w:val="18"/>
          <w:szCs w:val="21"/>
        </w:rPr>
        <w:t>[J].</w:t>
      </w:r>
      <w:r w:rsidRPr="00BB620F">
        <w:rPr>
          <w:rFonts w:hint="eastAsia"/>
          <w:sz w:val="18"/>
          <w:szCs w:val="21"/>
        </w:rPr>
        <w:t>河海大学学报</w:t>
      </w:r>
      <w:r w:rsidRPr="00BB620F">
        <w:rPr>
          <w:rFonts w:hint="eastAsia"/>
          <w:sz w:val="18"/>
          <w:szCs w:val="21"/>
        </w:rPr>
        <w:t>(</w:t>
      </w:r>
      <w:r w:rsidRPr="00BB620F">
        <w:rPr>
          <w:rFonts w:hint="eastAsia"/>
          <w:sz w:val="18"/>
          <w:szCs w:val="21"/>
        </w:rPr>
        <w:t>自然科学版</w:t>
      </w:r>
      <w:r w:rsidRPr="00BB620F">
        <w:rPr>
          <w:rFonts w:hint="eastAsia"/>
          <w:sz w:val="18"/>
          <w:szCs w:val="21"/>
        </w:rPr>
        <w:t>),20</w:t>
      </w:r>
      <w:r w:rsidR="00BA633A">
        <w:rPr>
          <w:rFonts w:hint="eastAsia"/>
          <w:sz w:val="18"/>
          <w:szCs w:val="21"/>
        </w:rPr>
        <w:t>21,49(</w:t>
      </w:r>
      <w:r w:rsidR="00AE77F4">
        <w:rPr>
          <w:rFonts w:hint="eastAsia"/>
          <w:sz w:val="18"/>
          <w:szCs w:val="21"/>
        </w:rPr>
        <w:t>2):105-112.( LIU Yuhuan,LIU Zhiyu,</w:t>
      </w:r>
      <w:r w:rsidRPr="00BB620F">
        <w:rPr>
          <w:rFonts w:hint="eastAsia"/>
          <w:sz w:val="18"/>
          <w:szCs w:val="21"/>
        </w:rPr>
        <w:t xml:space="preserve">LI </w:t>
      </w:r>
      <w:r w:rsidR="00AE77F4">
        <w:rPr>
          <w:rFonts w:hint="eastAsia"/>
          <w:sz w:val="18"/>
          <w:szCs w:val="21"/>
        </w:rPr>
        <w:t>Zhijia,et al.</w:t>
      </w:r>
      <w:r w:rsidRPr="00BB620F">
        <w:rPr>
          <w:rFonts w:hint="eastAsia"/>
          <w:sz w:val="18"/>
          <w:szCs w:val="21"/>
        </w:rPr>
        <w:t>TOKASIDE-D model of spatial dynamic combination of saturation-excess and infiltration-excess runoff for North China region [J].Journ</w:t>
      </w:r>
      <w:r w:rsidRPr="00BB620F">
        <w:rPr>
          <w:sz w:val="18"/>
          <w:szCs w:val="21"/>
        </w:rPr>
        <w:t>al of Hohai Univer</w:t>
      </w:r>
      <w:r w:rsidR="00AE77F4">
        <w:rPr>
          <w:sz w:val="18"/>
          <w:szCs w:val="21"/>
        </w:rPr>
        <w:t>sity(Natural Sciences),2021,49(</w:t>
      </w:r>
      <w:r w:rsidRPr="00BB620F">
        <w:rPr>
          <w:sz w:val="18"/>
          <w:szCs w:val="21"/>
        </w:rPr>
        <w:t>2):105-112.(in Chinese))</w:t>
      </w:r>
    </w:p>
    <w:p w14:paraId="2F6B5696" w14:textId="6740F4C6" w:rsidR="00C9759F" w:rsidRPr="00BB620F" w:rsidRDefault="00885A18" w:rsidP="00C4393F">
      <w:pPr>
        <w:pStyle w:val="ab"/>
        <w:numPr>
          <w:ilvl w:val="0"/>
          <w:numId w:val="5"/>
        </w:numPr>
        <w:snapToGrid/>
        <w:jc w:val="both"/>
        <w:rPr>
          <w:sz w:val="18"/>
          <w:szCs w:val="21"/>
        </w:rPr>
      </w:pPr>
      <w:r>
        <w:rPr>
          <w:rFonts w:hint="eastAsia"/>
          <w:sz w:val="18"/>
          <w:szCs w:val="21"/>
        </w:rPr>
        <w:t>李致家</w:t>
      </w:r>
      <w:r>
        <w:rPr>
          <w:rFonts w:hint="eastAsia"/>
          <w:sz w:val="18"/>
          <w:szCs w:val="21"/>
        </w:rPr>
        <w:t>,</w:t>
      </w:r>
      <w:r>
        <w:rPr>
          <w:rFonts w:hint="eastAsia"/>
          <w:sz w:val="18"/>
          <w:szCs w:val="21"/>
        </w:rPr>
        <w:t>姚成</w:t>
      </w:r>
      <w:r>
        <w:rPr>
          <w:rFonts w:hint="eastAsia"/>
          <w:sz w:val="18"/>
          <w:szCs w:val="21"/>
        </w:rPr>
        <w:t>,</w:t>
      </w:r>
      <w:r w:rsidR="00C9759F" w:rsidRPr="00BB620F">
        <w:rPr>
          <w:rFonts w:hint="eastAsia"/>
          <w:sz w:val="18"/>
          <w:szCs w:val="21"/>
        </w:rPr>
        <w:t>汪中华</w:t>
      </w:r>
      <w:r>
        <w:rPr>
          <w:rFonts w:hint="eastAsia"/>
          <w:sz w:val="18"/>
          <w:szCs w:val="21"/>
        </w:rPr>
        <w:t>.</w:t>
      </w:r>
      <w:r w:rsidR="00C9759F" w:rsidRPr="00BB620F">
        <w:rPr>
          <w:rFonts w:hint="eastAsia"/>
          <w:sz w:val="18"/>
          <w:szCs w:val="21"/>
        </w:rPr>
        <w:t>基于栅格的新安江模型的构建和应用</w:t>
      </w:r>
      <w:r>
        <w:rPr>
          <w:rFonts w:hint="eastAsia"/>
          <w:sz w:val="18"/>
          <w:szCs w:val="21"/>
        </w:rPr>
        <w:t>[J].</w:t>
      </w:r>
      <w:r w:rsidR="00C9759F" w:rsidRPr="00BB620F">
        <w:rPr>
          <w:rFonts w:hint="eastAsia"/>
          <w:sz w:val="18"/>
          <w:szCs w:val="21"/>
        </w:rPr>
        <w:t>河海大学学报</w:t>
      </w:r>
      <w:r w:rsidR="00C9759F" w:rsidRPr="00BB620F">
        <w:rPr>
          <w:rFonts w:hint="eastAsia"/>
          <w:sz w:val="18"/>
          <w:szCs w:val="21"/>
        </w:rPr>
        <w:t>(</w:t>
      </w:r>
      <w:r w:rsidR="00C9759F" w:rsidRPr="00BB620F">
        <w:rPr>
          <w:rFonts w:hint="eastAsia"/>
          <w:sz w:val="18"/>
          <w:szCs w:val="21"/>
        </w:rPr>
        <w:t>自然科学版</w:t>
      </w:r>
      <w:r>
        <w:rPr>
          <w:rFonts w:hint="eastAsia"/>
          <w:sz w:val="18"/>
          <w:szCs w:val="21"/>
        </w:rPr>
        <w:t>),2007,35(2):</w:t>
      </w:r>
      <w:r w:rsidR="00C9759F" w:rsidRPr="00BB620F">
        <w:rPr>
          <w:rFonts w:hint="eastAsia"/>
          <w:sz w:val="18"/>
          <w:szCs w:val="21"/>
        </w:rPr>
        <w:t>131-134.</w:t>
      </w:r>
      <w:r>
        <w:rPr>
          <w:sz w:val="18"/>
          <w:szCs w:val="21"/>
        </w:rPr>
        <w:t>(LI Zhijia,YAO Cheng,WANG Zhonghua.</w:t>
      </w:r>
      <w:r w:rsidR="0097719A" w:rsidRPr="00BB620F">
        <w:rPr>
          <w:sz w:val="18"/>
          <w:szCs w:val="21"/>
        </w:rPr>
        <w:t>Development and application of grid-based Xin</w:t>
      </w:r>
      <w:r w:rsidR="00812A67">
        <w:rPr>
          <w:sz w:val="18"/>
          <w:szCs w:val="21"/>
        </w:rPr>
        <w:t>’</w:t>
      </w:r>
      <w:r w:rsidR="0097719A" w:rsidRPr="00BB620F">
        <w:rPr>
          <w:sz w:val="18"/>
          <w:szCs w:val="21"/>
        </w:rPr>
        <w:t>anjiang model [J].</w:t>
      </w:r>
      <w:r w:rsidR="00E6152D" w:rsidRPr="00BB620F">
        <w:rPr>
          <w:rFonts w:hint="eastAsia"/>
          <w:sz w:val="18"/>
          <w:szCs w:val="21"/>
        </w:rPr>
        <w:t>Journal of Hohai University</w:t>
      </w:r>
      <w:r w:rsidR="006E2307" w:rsidRPr="00BB620F">
        <w:rPr>
          <w:sz w:val="18"/>
          <w:szCs w:val="21"/>
        </w:rPr>
        <w:t xml:space="preserve"> </w:t>
      </w:r>
      <w:r w:rsidR="006E2307" w:rsidRPr="00BB620F">
        <w:rPr>
          <w:rFonts w:hint="eastAsia"/>
          <w:sz w:val="18"/>
          <w:szCs w:val="21"/>
        </w:rPr>
        <w:t>(</w:t>
      </w:r>
      <w:r w:rsidR="00E6152D" w:rsidRPr="00BB620F">
        <w:rPr>
          <w:rFonts w:hint="eastAsia"/>
          <w:sz w:val="18"/>
          <w:szCs w:val="21"/>
        </w:rPr>
        <w:t>Natural Sciences)</w:t>
      </w:r>
      <w:r w:rsidR="00E6152D" w:rsidRPr="00BB620F">
        <w:rPr>
          <w:sz w:val="18"/>
          <w:szCs w:val="21"/>
        </w:rPr>
        <w:t>,</w:t>
      </w:r>
      <w:r>
        <w:rPr>
          <w:rFonts w:hint="eastAsia"/>
          <w:sz w:val="18"/>
          <w:szCs w:val="21"/>
        </w:rPr>
        <w:t>2007,35(2):</w:t>
      </w:r>
      <w:r w:rsidR="00E6152D" w:rsidRPr="00BB620F">
        <w:rPr>
          <w:rFonts w:hint="eastAsia"/>
          <w:sz w:val="18"/>
          <w:szCs w:val="21"/>
        </w:rPr>
        <w:t>131-134.</w:t>
      </w:r>
      <w:r w:rsidR="00E6152D" w:rsidRPr="00BB620F">
        <w:rPr>
          <w:sz w:val="18"/>
          <w:szCs w:val="21"/>
        </w:rPr>
        <w:t>(</w:t>
      </w:r>
      <w:r w:rsidR="00E6152D" w:rsidRPr="00BB620F">
        <w:rPr>
          <w:rFonts w:cs="Arial"/>
          <w:color w:val="000000"/>
          <w:sz w:val="18"/>
          <w:szCs w:val="21"/>
          <w:shd w:val="clear" w:color="auto" w:fill="FFFFFF"/>
        </w:rPr>
        <w:t>in Chinese</w:t>
      </w:r>
      <w:r w:rsidR="00E6152D" w:rsidRPr="00BB620F">
        <w:rPr>
          <w:sz w:val="18"/>
          <w:szCs w:val="21"/>
        </w:rPr>
        <w:t>)</w:t>
      </w:r>
      <w:r w:rsidR="0097719A" w:rsidRPr="00BB620F">
        <w:rPr>
          <w:sz w:val="18"/>
          <w:szCs w:val="21"/>
        </w:rPr>
        <w:t>)</w:t>
      </w:r>
    </w:p>
    <w:p w14:paraId="54744EDE" w14:textId="2523FA0E" w:rsidR="00C9759F" w:rsidRPr="00BB620F" w:rsidRDefault="00754E68" w:rsidP="00C4393F">
      <w:pPr>
        <w:pStyle w:val="ab"/>
        <w:numPr>
          <w:ilvl w:val="0"/>
          <w:numId w:val="5"/>
        </w:numPr>
        <w:snapToGrid/>
        <w:jc w:val="both"/>
        <w:rPr>
          <w:sz w:val="18"/>
          <w:szCs w:val="21"/>
        </w:rPr>
      </w:pPr>
      <w:r>
        <w:rPr>
          <w:color w:val="000000"/>
          <w:sz w:val="18"/>
          <w:szCs w:val="21"/>
        </w:rPr>
        <w:t>YAO C,LI Z J,BAO H J,et al.</w:t>
      </w:r>
      <w:r w:rsidR="00C9759F" w:rsidRPr="00BB620F">
        <w:rPr>
          <w:color w:val="000000"/>
          <w:sz w:val="18"/>
          <w:szCs w:val="21"/>
        </w:rPr>
        <w:t>Application of a developed Grid-Xin</w:t>
      </w:r>
      <w:r w:rsidR="00812A67">
        <w:rPr>
          <w:color w:val="000000"/>
          <w:sz w:val="18"/>
          <w:szCs w:val="21"/>
        </w:rPr>
        <w:t>’</w:t>
      </w:r>
      <w:r w:rsidR="00C9759F" w:rsidRPr="00BB620F">
        <w:rPr>
          <w:color w:val="000000"/>
          <w:sz w:val="18"/>
          <w:szCs w:val="21"/>
        </w:rPr>
        <w:t>anjiang model to Chinese watersheds for flood forecasting purpose</w:t>
      </w:r>
      <w:r w:rsidR="002416C9">
        <w:rPr>
          <w:color w:val="000000"/>
          <w:sz w:val="18"/>
          <w:szCs w:val="21"/>
        </w:rPr>
        <w:t xml:space="preserve"> [J].</w:t>
      </w:r>
      <w:r w:rsidR="00C9759F" w:rsidRPr="00BB620F">
        <w:rPr>
          <w:color w:val="000000"/>
          <w:sz w:val="18"/>
          <w:szCs w:val="21"/>
        </w:rPr>
        <w:t>Jou</w:t>
      </w:r>
      <w:r w:rsidR="002416C9">
        <w:rPr>
          <w:color w:val="000000"/>
          <w:sz w:val="18"/>
          <w:szCs w:val="21"/>
        </w:rPr>
        <w:t>rnal of Hydrologic Engineering,2009,14(9):</w:t>
      </w:r>
      <w:r w:rsidR="00C9759F" w:rsidRPr="00BB620F">
        <w:rPr>
          <w:color w:val="000000"/>
          <w:sz w:val="18"/>
          <w:szCs w:val="21"/>
        </w:rPr>
        <w:t>923-934.</w:t>
      </w:r>
    </w:p>
    <w:p w14:paraId="12B5650E" w14:textId="2FE22D51" w:rsidR="009B5ACB" w:rsidRPr="00BB620F" w:rsidRDefault="009B5ACB" w:rsidP="00C4393F">
      <w:pPr>
        <w:pStyle w:val="ab"/>
        <w:numPr>
          <w:ilvl w:val="0"/>
          <w:numId w:val="5"/>
        </w:numPr>
        <w:snapToGrid/>
        <w:jc w:val="both"/>
        <w:rPr>
          <w:sz w:val="18"/>
          <w:szCs w:val="21"/>
        </w:rPr>
      </w:pPr>
      <w:r w:rsidRPr="00BB620F">
        <w:rPr>
          <w:rFonts w:hint="eastAsia"/>
          <w:sz w:val="18"/>
          <w:szCs w:val="21"/>
        </w:rPr>
        <w:t>姚成</w:t>
      </w:r>
      <w:r w:rsidR="00B711C2">
        <w:rPr>
          <w:rFonts w:hint="eastAsia"/>
          <w:sz w:val="18"/>
          <w:szCs w:val="21"/>
        </w:rPr>
        <w:t>.</w:t>
      </w:r>
      <w:r w:rsidRPr="00BB620F">
        <w:rPr>
          <w:rFonts w:hint="eastAsia"/>
          <w:sz w:val="18"/>
          <w:szCs w:val="21"/>
        </w:rPr>
        <w:t>基于栅格的新安江</w:t>
      </w:r>
      <w:r w:rsidRPr="00BB620F">
        <w:rPr>
          <w:rFonts w:hint="eastAsia"/>
          <w:sz w:val="18"/>
          <w:szCs w:val="21"/>
        </w:rPr>
        <w:t>(Grid-Xinanjiang)</w:t>
      </w:r>
      <w:r w:rsidRPr="00BB620F">
        <w:rPr>
          <w:rFonts w:hint="eastAsia"/>
          <w:sz w:val="18"/>
          <w:szCs w:val="21"/>
        </w:rPr>
        <w:t>模型研究</w:t>
      </w:r>
      <w:r w:rsidR="00422E89">
        <w:rPr>
          <w:rFonts w:hint="eastAsia"/>
          <w:sz w:val="18"/>
          <w:szCs w:val="21"/>
        </w:rPr>
        <w:t>[D].</w:t>
      </w:r>
      <w:r w:rsidRPr="00BB620F">
        <w:rPr>
          <w:rFonts w:hint="eastAsia"/>
          <w:sz w:val="18"/>
          <w:szCs w:val="21"/>
        </w:rPr>
        <w:t>南京</w:t>
      </w:r>
      <w:r w:rsidRPr="00BB620F">
        <w:rPr>
          <w:rFonts w:hint="eastAsia"/>
          <w:sz w:val="18"/>
          <w:szCs w:val="21"/>
        </w:rPr>
        <w:t>:</w:t>
      </w:r>
      <w:r w:rsidRPr="00BB620F">
        <w:rPr>
          <w:rFonts w:hint="eastAsia"/>
          <w:sz w:val="18"/>
          <w:szCs w:val="21"/>
        </w:rPr>
        <w:t>河海大学</w:t>
      </w:r>
      <w:r w:rsidR="006006C7" w:rsidRPr="00BB620F">
        <w:rPr>
          <w:rFonts w:hint="eastAsia"/>
          <w:sz w:val="18"/>
          <w:szCs w:val="21"/>
        </w:rPr>
        <w:t>,</w:t>
      </w:r>
      <w:r w:rsidRPr="00BB620F">
        <w:rPr>
          <w:rFonts w:hint="eastAsia"/>
          <w:sz w:val="18"/>
          <w:szCs w:val="21"/>
        </w:rPr>
        <w:t>2009.</w:t>
      </w:r>
    </w:p>
    <w:p w14:paraId="0D027889" w14:textId="586B41FD" w:rsidR="00C9507D" w:rsidRPr="00BB620F" w:rsidRDefault="00C9507D" w:rsidP="00C4393F">
      <w:pPr>
        <w:pStyle w:val="ab"/>
        <w:numPr>
          <w:ilvl w:val="0"/>
          <w:numId w:val="5"/>
        </w:numPr>
        <w:jc w:val="both"/>
        <w:rPr>
          <w:sz w:val="18"/>
          <w:szCs w:val="21"/>
        </w:rPr>
      </w:pPr>
      <w:r w:rsidRPr="00BB620F">
        <w:rPr>
          <w:rFonts w:hint="eastAsia"/>
          <w:sz w:val="18"/>
          <w:szCs w:val="21"/>
        </w:rPr>
        <w:t>李致家</w:t>
      </w:r>
      <w:r w:rsidRPr="00BB620F">
        <w:rPr>
          <w:rFonts w:hint="eastAsia"/>
          <w:sz w:val="18"/>
          <w:szCs w:val="21"/>
        </w:rPr>
        <w:t>,</w:t>
      </w:r>
      <w:r w:rsidRPr="00BB620F">
        <w:rPr>
          <w:rFonts w:hint="eastAsia"/>
          <w:sz w:val="18"/>
          <w:szCs w:val="21"/>
        </w:rPr>
        <w:t>姚成</w:t>
      </w:r>
      <w:r w:rsidRPr="00BB620F">
        <w:rPr>
          <w:rFonts w:hint="eastAsia"/>
          <w:sz w:val="18"/>
          <w:szCs w:val="21"/>
        </w:rPr>
        <w:t>,</w:t>
      </w:r>
      <w:r w:rsidRPr="00BB620F">
        <w:rPr>
          <w:rFonts w:hint="eastAsia"/>
          <w:sz w:val="18"/>
          <w:szCs w:val="21"/>
        </w:rPr>
        <w:t>张珂</w:t>
      </w:r>
      <w:r w:rsidRPr="00BB620F">
        <w:rPr>
          <w:rFonts w:hint="eastAsia"/>
          <w:sz w:val="18"/>
          <w:szCs w:val="21"/>
        </w:rPr>
        <w:t>,</w:t>
      </w:r>
      <w:r w:rsidRPr="00BB620F">
        <w:rPr>
          <w:rFonts w:hint="eastAsia"/>
          <w:sz w:val="18"/>
          <w:szCs w:val="21"/>
        </w:rPr>
        <w:t>等</w:t>
      </w:r>
      <w:r w:rsidRPr="00BB620F">
        <w:rPr>
          <w:rFonts w:hint="eastAsia"/>
          <w:sz w:val="18"/>
          <w:szCs w:val="21"/>
        </w:rPr>
        <w:t>.</w:t>
      </w:r>
      <w:r w:rsidRPr="00BB620F">
        <w:rPr>
          <w:rFonts w:hint="eastAsia"/>
          <w:sz w:val="18"/>
          <w:szCs w:val="21"/>
        </w:rPr>
        <w:t>基于网格的精细化降雨径流水文模型及其在洪水预报中的应用</w:t>
      </w:r>
      <w:r w:rsidRPr="00BB620F">
        <w:rPr>
          <w:rFonts w:hint="eastAsia"/>
          <w:sz w:val="18"/>
          <w:szCs w:val="21"/>
        </w:rPr>
        <w:t>[J].</w:t>
      </w:r>
      <w:r w:rsidRPr="00BB620F">
        <w:rPr>
          <w:rFonts w:hint="eastAsia"/>
          <w:sz w:val="18"/>
          <w:szCs w:val="21"/>
        </w:rPr>
        <w:t>河海大学学报</w:t>
      </w:r>
      <w:r w:rsidRPr="00BB620F">
        <w:rPr>
          <w:rFonts w:hint="eastAsia"/>
          <w:sz w:val="18"/>
          <w:szCs w:val="21"/>
        </w:rPr>
        <w:t>(</w:t>
      </w:r>
      <w:r w:rsidRPr="00BB620F">
        <w:rPr>
          <w:rFonts w:hint="eastAsia"/>
          <w:sz w:val="18"/>
          <w:szCs w:val="21"/>
        </w:rPr>
        <w:t>自然科学版</w:t>
      </w:r>
      <w:r w:rsidR="00BA633A">
        <w:rPr>
          <w:rFonts w:hint="eastAsia"/>
          <w:sz w:val="18"/>
          <w:szCs w:val="21"/>
        </w:rPr>
        <w:t>),2017,45(</w:t>
      </w:r>
      <w:r w:rsidRPr="00BB620F">
        <w:rPr>
          <w:rFonts w:hint="eastAsia"/>
          <w:sz w:val="18"/>
          <w:szCs w:val="21"/>
        </w:rPr>
        <w:t>6):471-480</w:t>
      </w:r>
      <w:r w:rsidRPr="00BB620F">
        <w:rPr>
          <w:sz w:val="18"/>
          <w:szCs w:val="21"/>
        </w:rPr>
        <w:t>.(</w:t>
      </w:r>
      <w:r w:rsidR="00EA4677">
        <w:rPr>
          <w:rFonts w:cs="Arial"/>
          <w:color w:val="000000"/>
          <w:sz w:val="18"/>
          <w:szCs w:val="21"/>
          <w:shd w:val="clear" w:color="auto" w:fill="FFFFFF"/>
        </w:rPr>
        <w:t>LI Zhijia,YAO Cheng,ZHANG Ke,</w:t>
      </w:r>
      <w:r w:rsidRPr="00BB620F">
        <w:rPr>
          <w:rFonts w:cs="Arial"/>
          <w:color w:val="000000"/>
          <w:sz w:val="18"/>
          <w:szCs w:val="21"/>
          <w:shd w:val="clear" w:color="auto" w:fill="FFFFFF"/>
        </w:rPr>
        <w:t xml:space="preserve">et al.Research and application of the high-resolution </w:t>
      </w:r>
      <w:r w:rsidRPr="00BB620F">
        <w:rPr>
          <w:rFonts w:cs="Arial"/>
          <w:color w:val="000000"/>
          <w:sz w:val="18"/>
          <w:szCs w:val="21"/>
          <w:shd w:val="clear" w:color="auto" w:fill="FFFFFF"/>
        </w:rPr>
        <w:lastRenderedPageBreak/>
        <w:t xml:space="preserve">rainfall runoff hydrological </w:t>
      </w:r>
      <w:r w:rsidR="00E57913">
        <w:rPr>
          <w:rFonts w:cs="Arial"/>
          <w:color w:val="000000"/>
          <w:sz w:val="18"/>
          <w:szCs w:val="21"/>
          <w:shd w:val="clear" w:color="auto" w:fill="FFFFFF"/>
        </w:rPr>
        <w:t>model in flood forecasting [J].</w:t>
      </w:r>
      <w:r w:rsidRPr="00BB620F">
        <w:rPr>
          <w:rFonts w:cs="Arial"/>
          <w:color w:val="000000"/>
          <w:sz w:val="18"/>
          <w:szCs w:val="21"/>
          <w:shd w:val="clear" w:color="auto" w:fill="FFFFFF"/>
        </w:rPr>
        <w:t>Journal of Hohai University(Natural Scienc</w:t>
      </w:r>
      <w:r w:rsidR="00BA633A">
        <w:rPr>
          <w:rFonts w:cs="Arial"/>
          <w:color w:val="000000"/>
          <w:sz w:val="18"/>
          <w:szCs w:val="21"/>
          <w:shd w:val="clear" w:color="auto" w:fill="FFFFFF"/>
        </w:rPr>
        <w:t>es),2017,45(</w:t>
      </w:r>
      <w:r w:rsidRPr="00BB620F">
        <w:rPr>
          <w:rFonts w:cs="Arial"/>
          <w:color w:val="000000"/>
          <w:sz w:val="18"/>
          <w:szCs w:val="21"/>
          <w:shd w:val="clear" w:color="auto" w:fill="FFFFFF"/>
        </w:rPr>
        <w:t>6):471-480.(in Chinese)</w:t>
      </w:r>
      <w:r w:rsidRPr="00BB620F">
        <w:rPr>
          <w:sz w:val="18"/>
          <w:szCs w:val="21"/>
        </w:rPr>
        <w:t>)</w:t>
      </w:r>
    </w:p>
    <w:p w14:paraId="35523804" w14:textId="79E880F7" w:rsidR="00B71FAE" w:rsidRPr="00E54D77" w:rsidRDefault="00335F10" w:rsidP="00C4393F">
      <w:pPr>
        <w:pStyle w:val="ab"/>
        <w:numPr>
          <w:ilvl w:val="0"/>
          <w:numId w:val="5"/>
        </w:numPr>
        <w:jc w:val="both"/>
        <w:rPr>
          <w:sz w:val="18"/>
          <w:szCs w:val="21"/>
        </w:rPr>
      </w:pPr>
      <w:r>
        <w:rPr>
          <w:rFonts w:hint="eastAsia"/>
          <w:color w:val="000000"/>
          <w:sz w:val="18"/>
          <w:szCs w:val="21"/>
        </w:rPr>
        <w:t>姚成</w:t>
      </w:r>
      <w:r>
        <w:rPr>
          <w:rFonts w:hint="eastAsia"/>
          <w:color w:val="000000"/>
          <w:sz w:val="18"/>
          <w:szCs w:val="21"/>
        </w:rPr>
        <w:t>,</w:t>
      </w:r>
      <w:r>
        <w:rPr>
          <w:rFonts w:hint="eastAsia"/>
          <w:color w:val="000000"/>
          <w:sz w:val="18"/>
          <w:szCs w:val="21"/>
        </w:rPr>
        <w:t>李致家</w:t>
      </w:r>
      <w:r>
        <w:rPr>
          <w:rFonts w:hint="eastAsia"/>
          <w:color w:val="000000"/>
          <w:sz w:val="18"/>
          <w:szCs w:val="21"/>
        </w:rPr>
        <w:t>,</w:t>
      </w:r>
      <w:r>
        <w:rPr>
          <w:rFonts w:hint="eastAsia"/>
          <w:color w:val="000000"/>
          <w:sz w:val="18"/>
          <w:szCs w:val="21"/>
        </w:rPr>
        <w:t>张珂</w:t>
      </w:r>
      <w:r>
        <w:rPr>
          <w:rFonts w:hint="eastAsia"/>
          <w:color w:val="000000"/>
          <w:sz w:val="18"/>
          <w:szCs w:val="21"/>
        </w:rPr>
        <w:t>,</w:t>
      </w:r>
      <w:r>
        <w:rPr>
          <w:rFonts w:hint="eastAsia"/>
          <w:color w:val="000000"/>
          <w:sz w:val="18"/>
          <w:szCs w:val="21"/>
        </w:rPr>
        <w:t>等</w:t>
      </w:r>
      <w:r>
        <w:rPr>
          <w:rFonts w:hint="eastAsia"/>
          <w:color w:val="000000"/>
          <w:sz w:val="18"/>
          <w:szCs w:val="21"/>
        </w:rPr>
        <w:t>.</w:t>
      </w:r>
      <w:r w:rsidR="00B71FAE" w:rsidRPr="00BB620F">
        <w:rPr>
          <w:rFonts w:hint="eastAsia"/>
          <w:color w:val="000000"/>
          <w:sz w:val="18"/>
          <w:szCs w:val="21"/>
        </w:rPr>
        <w:t>基于栅格型新安江模型的中小河流精细化洪水预报</w:t>
      </w:r>
      <w:r w:rsidR="00B71FAE" w:rsidRPr="00BB620F">
        <w:rPr>
          <w:color w:val="000000"/>
          <w:sz w:val="18"/>
          <w:szCs w:val="21"/>
        </w:rPr>
        <w:t>[J]</w:t>
      </w:r>
      <w:r>
        <w:rPr>
          <w:color w:val="000000"/>
          <w:sz w:val="18"/>
          <w:szCs w:val="21"/>
        </w:rPr>
        <w:t>.</w:t>
      </w:r>
      <w:r w:rsidR="00B71FAE" w:rsidRPr="00BB620F">
        <w:rPr>
          <w:rFonts w:hint="eastAsia"/>
          <w:color w:val="000000"/>
          <w:sz w:val="18"/>
          <w:szCs w:val="21"/>
        </w:rPr>
        <w:t>河海大学学报</w:t>
      </w:r>
      <w:r w:rsidR="00B71FAE" w:rsidRPr="00BB620F">
        <w:rPr>
          <w:rFonts w:hint="eastAsia"/>
          <w:color w:val="000000"/>
          <w:sz w:val="18"/>
          <w:szCs w:val="21"/>
        </w:rPr>
        <w:t>(</w:t>
      </w:r>
      <w:r w:rsidR="00B71FAE" w:rsidRPr="00BB620F">
        <w:rPr>
          <w:rFonts w:hint="eastAsia"/>
          <w:color w:val="000000"/>
          <w:sz w:val="18"/>
          <w:szCs w:val="21"/>
        </w:rPr>
        <w:t>自然科学版</w:t>
      </w:r>
      <w:r w:rsidR="00B71FAE" w:rsidRPr="00BB620F">
        <w:rPr>
          <w:rFonts w:hint="eastAsia"/>
          <w:color w:val="000000"/>
          <w:sz w:val="18"/>
          <w:szCs w:val="21"/>
        </w:rPr>
        <w:t>)</w:t>
      </w:r>
      <w:r>
        <w:rPr>
          <w:rFonts w:hint="eastAsia"/>
          <w:color w:val="000000"/>
          <w:sz w:val="18"/>
          <w:szCs w:val="21"/>
        </w:rPr>
        <w:t>,</w:t>
      </w:r>
      <w:r w:rsidR="00B71FAE" w:rsidRPr="00BB620F">
        <w:rPr>
          <w:rFonts w:hint="eastAsia"/>
          <w:color w:val="000000"/>
          <w:sz w:val="18"/>
          <w:szCs w:val="21"/>
        </w:rPr>
        <w:t>2021</w:t>
      </w:r>
      <w:r>
        <w:rPr>
          <w:rFonts w:hint="eastAsia"/>
          <w:color w:val="000000"/>
          <w:sz w:val="18"/>
          <w:szCs w:val="21"/>
        </w:rPr>
        <w:t>,49(1):</w:t>
      </w:r>
      <w:r w:rsidR="00B71FAE" w:rsidRPr="00BB620F">
        <w:rPr>
          <w:rFonts w:hint="eastAsia"/>
          <w:color w:val="000000"/>
          <w:sz w:val="18"/>
          <w:szCs w:val="21"/>
        </w:rPr>
        <w:t>19-25</w:t>
      </w:r>
      <w:r>
        <w:rPr>
          <w:color w:val="000000"/>
          <w:sz w:val="18"/>
          <w:szCs w:val="21"/>
        </w:rPr>
        <w:t>.</w:t>
      </w:r>
      <w:r w:rsidR="00B71FAE" w:rsidRPr="00BB620F">
        <w:rPr>
          <w:rFonts w:hint="eastAsia"/>
          <w:color w:val="000000"/>
          <w:sz w:val="18"/>
          <w:szCs w:val="21"/>
        </w:rPr>
        <w:t>(</w:t>
      </w:r>
      <w:r>
        <w:rPr>
          <w:color w:val="000000"/>
          <w:sz w:val="18"/>
          <w:szCs w:val="21"/>
        </w:rPr>
        <w:t>YAO Cheng,LI Zhijia,ZHANG Ke,et al.</w:t>
      </w:r>
      <w:r w:rsidR="00B71FAE" w:rsidRPr="00BB620F">
        <w:rPr>
          <w:color w:val="000000"/>
          <w:sz w:val="18"/>
          <w:szCs w:val="21"/>
        </w:rPr>
        <w:t>Fine-scale flood forecasting for small and medium-sized rivers based on Grid-Xin’anjiang model [J].</w:t>
      </w:r>
      <w:r w:rsidR="00B951E8">
        <w:rPr>
          <w:color w:val="000000"/>
          <w:sz w:val="18"/>
          <w:szCs w:val="21"/>
        </w:rPr>
        <w:t>Journal of Hohai University</w:t>
      </w:r>
      <w:r w:rsidR="00B71FAE" w:rsidRPr="00BB620F">
        <w:rPr>
          <w:color w:val="000000"/>
          <w:sz w:val="18"/>
          <w:szCs w:val="21"/>
        </w:rPr>
        <w:t>(Natural Sciences),</w:t>
      </w:r>
      <w:r>
        <w:rPr>
          <w:rFonts w:hint="eastAsia"/>
          <w:color w:val="000000"/>
          <w:sz w:val="18"/>
          <w:szCs w:val="21"/>
        </w:rPr>
        <w:t>2021,49(1):</w:t>
      </w:r>
      <w:r w:rsidR="00B71FAE" w:rsidRPr="00BB620F">
        <w:rPr>
          <w:rFonts w:hint="eastAsia"/>
          <w:color w:val="000000"/>
          <w:sz w:val="18"/>
          <w:szCs w:val="21"/>
        </w:rPr>
        <w:t>19-25</w:t>
      </w:r>
      <w:r w:rsidR="00B71FAE" w:rsidRPr="00BB620F">
        <w:rPr>
          <w:color w:val="000000"/>
          <w:sz w:val="18"/>
          <w:szCs w:val="21"/>
        </w:rPr>
        <w:t>.</w:t>
      </w:r>
      <w:r w:rsidR="00B71FAE" w:rsidRPr="00BB620F">
        <w:rPr>
          <w:sz w:val="18"/>
          <w:szCs w:val="21"/>
        </w:rPr>
        <w:t>(</w:t>
      </w:r>
      <w:r w:rsidR="00B71FAE" w:rsidRPr="00BB620F">
        <w:rPr>
          <w:rFonts w:cs="Arial"/>
          <w:color w:val="000000"/>
          <w:sz w:val="18"/>
          <w:szCs w:val="21"/>
          <w:shd w:val="clear" w:color="auto" w:fill="FFFFFF"/>
        </w:rPr>
        <w:t>in Chinese</w:t>
      </w:r>
      <w:r w:rsidR="00B71FAE" w:rsidRPr="00BB620F">
        <w:rPr>
          <w:color w:val="000000"/>
          <w:sz w:val="18"/>
          <w:szCs w:val="21"/>
        </w:rPr>
        <w:t>))</w:t>
      </w:r>
    </w:p>
    <w:p w14:paraId="67A88188" w14:textId="5D0B7484" w:rsidR="00E54D77" w:rsidRDefault="00E54D77" w:rsidP="00E54D77">
      <w:pPr>
        <w:pStyle w:val="ab"/>
        <w:numPr>
          <w:ilvl w:val="0"/>
          <w:numId w:val="5"/>
        </w:numPr>
        <w:jc w:val="both"/>
        <w:rPr>
          <w:sz w:val="18"/>
          <w:szCs w:val="21"/>
        </w:rPr>
      </w:pPr>
      <w:r w:rsidRPr="00E54D77">
        <w:rPr>
          <w:rFonts w:hint="eastAsia"/>
          <w:sz w:val="18"/>
          <w:szCs w:val="21"/>
        </w:rPr>
        <w:t>张珂</w:t>
      </w:r>
      <w:r w:rsidRPr="00E54D77">
        <w:rPr>
          <w:rFonts w:hint="eastAsia"/>
          <w:sz w:val="18"/>
          <w:szCs w:val="21"/>
        </w:rPr>
        <w:t>,</w:t>
      </w:r>
      <w:r w:rsidRPr="00E54D77">
        <w:rPr>
          <w:rFonts w:hint="eastAsia"/>
          <w:sz w:val="18"/>
          <w:szCs w:val="21"/>
        </w:rPr>
        <w:t>张企诺</w:t>
      </w:r>
      <w:r w:rsidRPr="00E54D77">
        <w:rPr>
          <w:rFonts w:hint="eastAsia"/>
          <w:sz w:val="18"/>
          <w:szCs w:val="21"/>
        </w:rPr>
        <w:t>,</w:t>
      </w:r>
      <w:r w:rsidRPr="00E54D77">
        <w:rPr>
          <w:rFonts w:hint="eastAsia"/>
          <w:sz w:val="18"/>
          <w:szCs w:val="21"/>
        </w:rPr>
        <w:t>陈新宇</w:t>
      </w:r>
      <w:r w:rsidRPr="00E54D77">
        <w:rPr>
          <w:rFonts w:hint="eastAsia"/>
          <w:sz w:val="18"/>
          <w:szCs w:val="21"/>
        </w:rPr>
        <w:t>,</w:t>
      </w:r>
      <w:r w:rsidRPr="00E54D77">
        <w:rPr>
          <w:rFonts w:hint="eastAsia"/>
          <w:sz w:val="18"/>
          <w:szCs w:val="21"/>
        </w:rPr>
        <w:t>等</w:t>
      </w:r>
      <w:r w:rsidRPr="00E54D77">
        <w:rPr>
          <w:rFonts w:hint="eastAsia"/>
          <w:sz w:val="18"/>
          <w:szCs w:val="21"/>
        </w:rPr>
        <w:t>.</w:t>
      </w:r>
      <w:r w:rsidRPr="00E54D77">
        <w:rPr>
          <w:rFonts w:hint="eastAsia"/>
          <w:sz w:val="18"/>
          <w:szCs w:val="21"/>
        </w:rPr>
        <w:t>栅格新安江</w:t>
      </w:r>
      <w:r w:rsidRPr="00E54D77">
        <w:rPr>
          <w:rFonts w:hint="eastAsia"/>
          <w:sz w:val="18"/>
          <w:szCs w:val="21"/>
        </w:rPr>
        <w:t>-</w:t>
      </w:r>
      <w:r w:rsidRPr="00E54D77">
        <w:rPr>
          <w:rFonts w:hint="eastAsia"/>
          <w:sz w:val="18"/>
          <w:szCs w:val="21"/>
        </w:rPr>
        <w:t>地表地下双人工调蓄分布式水文模型</w:t>
      </w:r>
      <w:r w:rsidRPr="00E54D77">
        <w:rPr>
          <w:rFonts w:hint="eastAsia"/>
          <w:sz w:val="18"/>
          <w:szCs w:val="21"/>
        </w:rPr>
        <w:t>[J].</w:t>
      </w:r>
      <w:r w:rsidRPr="00E54D77">
        <w:rPr>
          <w:rFonts w:hint="eastAsia"/>
          <w:sz w:val="18"/>
          <w:szCs w:val="21"/>
        </w:rPr>
        <w:t>水资源保护</w:t>
      </w:r>
      <w:r w:rsidRPr="00E54D77">
        <w:rPr>
          <w:rFonts w:hint="eastAsia"/>
          <w:sz w:val="18"/>
          <w:szCs w:val="21"/>
        </w:rPr>
        <w:t>,20</w:t>
      </w:r>
      <w:r>
        <w:rPr>
          <w:rFonts w:hint="eastAsia"/>
          <w:sz w:val="18"/>
          <w:szCs w:val="21"/>
        </w:rPr>
        <w:t>21,37(5):94-101.(ZHANG Ke,ZHANG</w:t>
      </w:r>
      <w:r w:rsidR="00812A67">
        <w:rPr>
          <w:rFonts w:hint="eastAsia"/>
          <w:sz w:val="18"/>
          <w:szCs w:val="21"/>
        </w:rPr>
        <w:t xml:space="preserve"> </w:t>
      </w:r>
      <w:r>
        <w:rPr>
          <w:rFonts w:hint="eastAsia"/>
          <w:sz w:val="18"/>
          <w:szCs w:val="21"/>
        </w:rPr>
        <w:t>Qinuo,CHEN</w:t>
      </w:r>
      <w:r w:rsidR="00812A67">
        <w:rPr>
          <w:rFonts w:hint="eastAsia"/>
          <w:sz w:val="18"/>
          <w:szCs w:val="21"/>
        </w:rPr>
        <w:t xml:space="preserve"> </w:t>
      </w:r>
      <w:r>
        <w:rPr>
          <w:rFonts w:hint="eastAsia"/>
          <w:sz w:val="18"/>
          <w:szCs w:val="21"/>
        </w:rPr>
        <w:t>Xinyu,et</w:t>
      </w:r>
      <w:r w:rsidR="00812A67">
        <w:rPr>
          <w:rFonts w:hint="eastAsia"/>
          <w:sz w:val="18"/>
          <w:szCs w:val="21"/>
        </w:rPr>
        <w:t xml:space="preserve"> </w:t>
      </w:r>
      <w:r w:rsidRPr="00E54D77">
        <w:rPr>
          <w:rFonts w:hint="eastAsia"/>
          <w:sz w:val="18"/>
          <w:szCs w:val="21"/>
        </w:rPr>
        <w:t>al.</w:t>
      </w:r>
      <w:r w:rsidR="00812A67">
        <w:rPr>
          <w:rFonts w:hint="eastAsia"/>
          <w:sz w:val="18"/>
          <w:szCs w:val="21"/>
        </w:rPr>
        <w:t xml:space="preserve"> </w:t>
      </w:r>
      <w:r w:rsidRPr="00E54D77">
        <w:rPr>
          <w:rFonts w:hint="eastAsia"/>
          <w:sz w:val="18"/>
          <w:szCs w:val="21"/>
        </w:rPr>
        <w:t>Gridded Xin</w:t>
      </w:r>
      <w:r w:rsidR="00FC6B4B">
        <w:rPr>
          <w:sz w:val="18"/>
          <w:szCs w:val="21"/>
        </w:rPr>
        <w:t>’</w:t>
      </w:r>
      <w:r>
        <w:rPr>
          <w:rFonts w:hint="eastAsia"/>
          <w:sz w:val="18"/>
          <w:szCs w:val="21"/>
        </w:rPr>
        <w:t>anjiang-dual</w:t>
      </w:r>
      <w:r>
        <w:rPr>
          <w:sz w:val="18"/>
          <w:szCs w:val="21"/>
        </w:rPr>
        <w:t xml:space="preserve"> </w:t>
      </w:r>
      <w:r w:rsidRPr="00E54D77">
        <w:rPr>
          <w:rFonts w:hint="eastAsia"/>
          <w:sz w:val="18"/>
          <w:szCs w:val="21"/>
        </w:rPr>
        <w:t>anthropogenic aboveground and underground regulation distributed hydrological model[J].Water Resources Protection,2021,37(5):94-1</w:t>
      </w:r>
      <w:r w:rsidRPr="00E54D77">
        <w:rPr>
          <w:sz w:val="18"/>
          <w:szCs w:val="21"/>
        </w:rPr>
        <w:t>01. (in Chinese))</w:t>
      </w:r>
    </w:p>
    <w:p w14:paraId="45922CE6" w14:textId="1803267D" w:rsidR="00D86915" w:rsidRPr="00BB620F" w:rsidRDefault="00D86915" w:rsidP="00D86915">
      <w:pPr>
        <w:pStyle w:val="ab"/>
        <w:numPr>
          <w:ilvl w:val="0"/>
          <w:numId w:val="5"/>
        </w:numPr>
        <w:jc w:val="both"/>
        <w:rPr>
          <w:sz w:val="18"/>
          <w:szCs w:val="21"/>
        </w:rPr>
      </w:pPr>
      <w:r w:rsidRPr="00D86915">
        <w:rPr>
          <w:rFonts w:hint="eastAsia"/>
          <w:sz w:val="18"/>
          <w:szCs w:val="21"/>
        </w:rPr>
        <w:t>霍文博</w:t>
      </w:r>
      <w:r w:rsidRPr="00D86915">
        <w:rPr>
          <w:rFonts w:hint="eastAsia"/>
          <w:sz w:val="18"/>
          <w:szCs w:val="21"/>
        </w:rPr>
        <w:t>.</w:t>
      </w:r>
      <w:r w:rsidR="0062255B">
        <w:rPr>
          <w:rFonts w:hint="eastAsia"/>
          <w:sz w:val="18"/>
          <w:szCs w:val="21"/>
        </w:rPr>
        <w:t>半湿润</w:t>
      </w:r>
      <w:r w:rsidR="0062255B">
        <w:rPr>
          <w:rFonts w:hint="eastAsia"/>
          <w:sz w:val="18"/>
          <w:szCs w:val="21"/>
        </w:rPr>
        <w:t>-</w:t>
      </w:r>
      <w:r w:rsidR="0062255B">
        <w:rPr>
          <w:rFonts w:hint="eastAsia"/>
          <w:sz w:val="18"/>
          <w:szCs w:val="21"/>
        </w:rPr>
        <w:t>半干旱地区产流模式及洪水预报模型研究</w:t>
      </w:r>
      <w:r w:rsidRPr="00D86915">
        <w:rPr>
          <w:rFonts w:hint="eastAsia"/>
          <w:sz w:val="18"/>
          <w:szCs w:val="21"/>
        </w:rPr>
        <w:t>[</w:t>
      </w:r>
      <w:r w:rsidR="0062255B">
        <w:rPr>
          <w:sz w:val="18"/>
          <w:szCs w:val="21"/>
        </w:rPr>
        <w:t>D</w:t>
      </w:r>
      <w:r w:rsidRPr="00D86915">
        <w:rPr>
          <w:rFonts w:hint="eastAsia"/>
          <w:sz w:val="18"/>
          <w:szCs w:val="21"/>
        </w:rPr>
        <w:t>].</w:t>
      </w:r>
      <w:r w:rsidR="0062255B">
        <w:rPr>
          <w:rFonts w:hint="eastAsia"/>
          <w:sz w:val="18"/>
          <w:szCs w:val="21"/>
        </w:rPr>
        <w:t>南京</w:t>
      </w:r>
      <w:r w:rsidR="0062255B">
        <w:rPr>
          <w:rFonts w:hint="eastAsia"/>
          <w:sz w:val="18"/>
          <w:szCs w:val="21"/>
        </w:rPr>
        <w:t>:</w:t>
      </w:r>
      <w:r w:rsidR="0062255B">
        <w:rPr>
          <w:rFonts w:hint="eastAsia"/>
          <w:sz w:val="18"/>
          <w:szCs w:val="21"/>
        </w:rPr>
        <w:t>河海大学</w:t>
      </w:r>
      <w:r w:rsidR="0062255B">
        <w:rPr>
          <w:rFonts w:hint="eastAsia"/>
          <w:sz w:val="18"/>
          <w:szCs w:val="21"/>
        </w:rPr>
        <w:t>,</w:t>
      </w:r>
      <w:r w:rsidR="0062255B">
        <w:rPr>
          <w:sz w:val="18"/>
          <w:szCs w:val="21"/>
        </w:rPr>
        <w:t>2020</w:t>
      </w:r>
    </w:p>
    <w:p w14:paraId="445DABE8" w14:textId="10AD40B4" w:rsidR="00D8724A" w:rsidRPr="00BB620F" w:rsidRDefault="00D8724A" w:rsidP="00FC6B4B">
      <w:pPr>
        <w:pStyle w:val="ab"/>
        <w:numPr>
          <w:ilvl w:val="0"/>
          <w:numId w:val="5"/>
        </w:numPr>
        <w:jc w:val="both"/>
        <w:rPr>
          <w:sz w:val="18"/>
          <w:szCs w:val="21"/>
        </w:rPr>
      </w:pPr>
      <w:r w:rsidRPr="00BB620F">
        <w:rPr>
          <w:rFonts w:hint="eastAsia"/>
          <w:sz w:val="18"/>
          <w:szCs w:val="21"/>
        </w:rPr>
        <w:t>刘玉环</w:t>
      </w:r>
      <w:r w:rsidRPr="00BB620F">
        <w:rPr>
          <w:rFonts w:hint="eastAsia"/>
          <w:sz w:val="18"/>
          <w:szCs w:val="21"/>
        </w:rPr>
        <w:t>,</w:t>
      </w:r>
      <w:r w:rsidRPr="00BB620F">
        <w:rPr>
          <w:rFonts w:hint="eastAsia"/>
          <w:sz w:val="18"/>
          <w:szCs w:val="21"/>
        </w:rPr>
        <w:t>李致家</w:t>
      </w:r>
      <w:r w:rsidRPr="00BB620F">
        <w:rPr>
          <w:rFonts w:hint="eastAsia"/>
          <w:sz w:val="18"/>
          <w:szCs w:val="21"/>
        </w:rPr>
        <w:t>,</w:t>
      </w:r>
      <w:r w:rsidRPr="00BB620F">
        <w:rPr>
          <w:rFonts w:hint="eastAsia"/>
          <w:sz w:val="18"/>
          <w:szCs w:val="21"/>
        </w:rPr>
        <w:t>刘志雨</w:t>
      </w:r>
      <w:r w:rsidRPr="00BB620F">
        <w:rPr>
          <w:rFonts w:hint="eastAsia"/>
          <w:sz w:val="18"/>
          <w:szCs w:val="21"/>
        </w:rPr>
        <w:t>,</w:t>
      </w:r>
      <w:r w:rsidRPr="00BB620F">
        <w:rPr>
          <w:rFonts w:hint="eastAsia"/>
          <w:sz w:val="18"/>
          <w:szCs w:val="21"/>
        </w:rPr>
        <w:t>等</w:t>
      </w:r>
      <w:r w:rsidRPr="00BB620F">
        <w:rPr>
          <w:rFonts w:hint="eastAsia"/>
          <w:sz w:val="18"/>
          <w:szCs w:val="21"/>
        </w:rPr>
        <w:t>.</w:t>
      </w:r>
      <w:r w:rsidRPr="00BB620F">
        <w:rPr>
          <w:rFonts w:hint="eastAsia"/>
          <w:sz w:val="18"/>
          <w:szCs w:val="21"/>
        </w:rPr>
        <w:t>半湿润半干旱流域空间组合模型研究</w:t>
      </w:r>
      <w:r w:rsidRPr="00BB620F">
        <w:rPr>
          <w:rFonts w:hint="eastAsia"/>
          <w:sz w:val="18"/>
          <w:szCs w:val="21"/>
        </w:rPr>
        <w:t>[J].</w:t>
      </w:r>
      <w:r w:rsidRPr="00BB620F">
        <w:rPr>
          <w:rFonts w:hint="eastAsia"/>
          <w:sz w:val="18"/>
          <w:szCs w:val="21"/>
        </w:rPr>
        <w:t>湖泊科学</w:t>
      </w:r>
      <w:r w:rsidR="00BA633A">
        <w:rPr>
          <w:rFonts w:hint="eastAsia"/>
          <w:sz w:val="18"/>
          <w:szCs w:val="21"/>
        </w:rPr>
        <w:t>,2020,32(</w:t>
      </w:r>
      <w:r w:rsidRPr="00BB620F">
        <w:rPr>
          <w:rFonts w:hint="eastAsia"/>
          <w:sz w:val="18"/>
          <w:szCs w:val="21"/>
        </w:rPr>
        <w:t>3):826-839.(</w:t>
      </w:r>
      <w:r w:rsidR="0022526B">
        <w:rPr>
          <w:rFonts w:hint="eastAsia"/>
          <w:sz w:val="18"/>
          <w:szCs w:val="21"/>
        </w:rPr>
        <w:t>LIU Yuhuan,LI Zhijia,LIU Zhiyu,</w:t>
      </w:r>
      <w:r w:rsidRPr="00BB620F">
        <w:rPr>
          <w:rFonts w:hint="eastAsia"/>
          <w:sz w:val="18"/>
          <w:szCs w:val="21"/>
        </w:rPr>
        <w:t>et</w:t>
      </w:r>
      <w:r w:rsidR="0022526B">
        <w:rPr>
          <w:rFonts w:hint="eastAsia"/>
          <w:sz w:val="18"/>
          <w:szCs w:val="21"/>
        </w:rPr>
        <w:t xml:space="preserve"> al.</w:t>
      </w:r>
      <w:r w:rsidRPr="00BB620F">
        <w:rPr>
          <w:rFonts w:hint="eastAsia"/>
          <w:sz w:val="18"/>
          <w:szCs w:val="21"/>
        </w:rPr>
        <w:t>Spatial combination model for semi-humi</w:t>
      </w:r>
      <w:r w:rsidR="0022526B">
        <w:rPr>
          <w:rFonts w:hint="eastAsia"/>
          <w:sz w:val="18"/>
          <w:szCs w:val="21"/>
        </w:rPr>
        <w:t>d and semi-arid watersheds [J].Journal of Lake Sciences,</w:t>
      </w:r>
      <w:r w:rsidR="00BA633A">
        <w:rPr>
          <w:rFonts w:hint="eastAsia"/>
          <w:sz w:val="18"/>
          <w:szCs w:val="21"/>
        </w:rPr>
        <w:t>2020,32(</w:t>
      </w:r>
      <w:r w:rsidRPr="00BB620F">
        <w:rPr>
          <w:rFonts w:hint="eastAsia"/>
          <w:sz w:val="18"/>
          <w:szCs w:val="21"/>
        </w:rPr>
        <w:t>3):826-839.(in Chinese))</w:t>
      </w:r>
    </w:p>
    <w:p w14:paraId="32D6EA19" w14:textId="5DA28045" w:rsidR="003E387E" w:rsidRPr="00623E73" w:rsidRDefault="009B28A5" w:rsidP="009B28A5">
      <w:pPr>
        <w:pStyle w:val="ab"/>
        <w:numPr>
          <w:ilvl w:val="0"/>
          <w:numId w:val="5"/>
        </w:numPr>
        <w:snapToGrid/>
        <w:jc w:val="both"/>
        <w:rPr>
          <w:sz w:val="18"/>
          <w:szCs w:val="21"/>
        </w:rPr>
      </w:pPr>
      <w:r>
        <w:rPr>
          <w:sz w:val="18"/>
        </w:rPr>
        <w:t>MacCORMACK R.</w:t>
      </w:r>
      <w:r w:rsidRPr="009B28A5">
        <w:rPr>
          <w:sz w:val="18"/>
        </w:rPr>
        <w:t>W.</w:t>
      </w:r>
      <w:r w:rsidR="00FA1A61">
        <w:rPr>
          <w:sz w:val="18"/>
        </w:rPr>
        <w:t>.</w:t>
      </w:r>
      <w:r w:rsidR="009922F4" w:rsidRPr="00BB620F">
        <w:rPr>
          <w:sz w:val="18"/>
        </w:rPr>
        <w:t>Numerical solution of the interaction of a shock wave wi</w:t>
      </w:r>
      <w:r w:rsidR="00FA1A61">
        <w:rPr>
          <w:sz w:val="18"/>
        </w:rPr>
        <w:t>th a laminar boundary layer[J].</w:t>
      </w:r>
      <w:r w:rsidR="009922F4" w:rsidRPr="00BB620F">
        <w:rPr>
          <w:sz w:val="18"/>
        </w:rPr>
        <w:t>Lecture Notes</w:t>
      </w:r>
      <w:r w:rsidR="00C74054">
        <w:rPr>
          <w:sz w:val="18"/>
        </w:rPr>
        <w:t xml:space="preserve"> in Physics,1971,</w:t>
      </w:r>
      <w:r>
        <w:rPr>
          <w:sz w:val="18"/>
        </w:rPr>
        <w:t>8:151-163.</w:t>
      </w:r>
    </w:p>
    <w:p w14:paraId="71FA903B" w14:textId="23530321" w:rsidR="00623E73" w:rsidRPr="00BB620F" w:rsidRDefault="00623E73" w:rsidP="00FC6B4B">
      <w:pPr>
        <w:pStyle w:val="ab"/>
        <w:numPr>
          <w:ilvl w:val="0"/>
          <w:numId w:val="5"/>
        </w:numPr>
        <w:snapToGrid/>
        <w:jc w:val="both"/>
        <w:rPr>
          <w:sz w:val="18"/>
          <w:szCs w:val="21"/>
        </w:rPr>
      </w:pPr>
      <w:r w:rsidRPr="00623E73">
        <w:rPr>
          <w:rFonts w:hint="eastAsia"/>
          <w:sz w:val="18"/>
          <w:szCs w:val="21"/>
        </w:rPr>
        <w:t>李致家</w:t>
      </w:r>
      <w:r w:rsidRPr="00623E73">
        <w:rPr>
          <w:rFonts w:hint="eastAsia"/>
          <w:sz w:val="18"/>
          <w:szCs w:val="21"/>
        </w:rPr>
        <w:t>,</w:t>
      </w:r>
      <w:r w:rsidRPr="00623E73">
        <w:rPr>
          <w:rFonts w:hint="eastAsia"/>
          <w:sz w:val="18"/>
          <w:szCs w:val="21"/>
        </w:rPr>
        <w:t>臧帅宏</w:t>
      </w:r>
      <w:r w:rsidRPr="00623E73">
        <w:rPr>
          <w:rFonts w:hint="eastAsia"/>
          <w:sz w:val="18"/>
          <w:szCs w:val="21"/>
        </w:rPr>
        <w:t>,</w:t>
      </w:r>
      <w:r w:rsidRPr="00623E73">
        <w:rPr>
          <w:rFonts w:hint="eastAsia"/>
          <w:sz w:val="18"/>
          <w:szCs w:val="21"/>
        </w:rPr>
        <w:t>刘志雨</w:t>
      </w:r>
      <w:r w:rsidRPr="00623E73">
        <w:rPr>
          <w:rFonts w:hint="eastAsia"/>
          <w:sz w:val="18"/>
          <w:szCs w:val="21"/>
        </w:rPr>
        <w:t>,</w:t>
      </w:r>
      <w:r w:rsidR="005F27E6">
        <w:rPr>
          <w:rFonts w:hint="eastAsia"/>
          <w:sz w:val="18"/>
          <w:szCs w:val="21"/>
        </w:rPr>
        <w:t>等</w:t>
      </w:r>
      <w:r w:rsidRPr="00623E73">
        <w:rPr>
          <w:rFonts w:hint="eastAsia"/>
          <w:sz w:val="18"/>
          <w:szCs w:val="21"/>
        </w:rPr>
        <w:t>.</w:t>
      </w:r>
      <w:r w:rsidRPr="00623E73">
        <w:rPr>
          <w:rFonts w:hint="eastAsia"/>
          <w:sz w:val="18"/>
          <w:szCs w:val="21"/>
        </w:rPr>
        <w:t>新安江模型中河道汇流方法的改进</w:t>
      </w:r>
      <w:r w:rsidRPr="00623E73">
        <w:rPr>
          <w:rFonts w:hint="eastAsia"/>
          <w:sz w:val="18"/>
          <w:szCs w:val="21"/>
        </w:rPr>
        <w:t>[J].</w:t>
      </w:r>
      <w:r w:rsidRPr="00623E73">
        <w:rPr>
          <w:rFonts w:hint="eastAsia"/>
          <w:sz w:val="18"/>
          <w:szCs w:val="21"/>
        </w:rPr>
        <w:t>河海大学学报</w:t>
      </w:r>
      <w:r w:rsidRPr="00623E73">
        <w:rPr>
          <w:rFonts w:hint="eastAsia"/>
          <w:sz w:val="18"/>
          <w:szCs w:val="21"/>
        </w:rPr>
        <w:t>(</w:t>
      </w:r>
      <w:r w:rsidRPr="00623E73">
        <w:rPr>
          <w:rFonts w:hint="eastAsia"/>
          <w:sz w:val="18"/>
          <w:szCs w:val="21"/>
        </w:rPr>
        <w:t>自然科学版</w:t>
      </w:r>
      <w:r w:rsidRPr="00623E73">
        <w:rPr>
          <w:rFonts w:hint="eastAsia"/>
          <w:sz w:val="18"/>
          <w:szCs w:val="21"/>
        </w:rPr>
        <w:t>),2020,48(3):189-194.(LI Zhijia,ZANG Shuaihong,LIU Zhiyu,</w:t>
      </w:r>
      <w:r w:rsidR="00766D0D">
        <w:rPr>
          <w:rFonts w:hint="eastAsia"/>
          <w:sz w:val="18"/>
          <w:szCs w:val="21"/>
        </w:rPr>
        <w:t>et al</w:t>
      </w:r>
      <w:r w:rsidRPr="00623E73">
        <w:rPr>
          <w:rFonts w:hint="eastAsia"/>
          <w:sz w:val="18"/>
          <w:szCs w:val="21"/>
        </w:rPr>
        <w:t>.</w:t>
      </w:r>
      <w:r w:rsidR="005F27E6">
        <w:rPr>
          <w:rFonts w:hint="eastAsia"/>
          <w:sz w:val="18"/>
          <w:szCs w:val="21"/>
        </w:rPr>
        <w:t xml:space="preserve"> </w:t>
      </w:r>
      <w:r w:rsidRPr="00623E73">
        <w:rPr>
          <w:rFonts w:hint="eastAsia"/>
          <w:sz w:val="18"/>
          <w:szCs w:val="21"/>
        </w:rPr>
        <w:t>Improvement of channel routing method for Xin</w:t>
      </w:r>
      <w:r w:rsidR="00FC6B4B">
        <w:rPr>
          <w:sz w:val="18"/>
          <w:szCs w:val="21"/>
        </w:rPr>
        <w:t>’</w:t>
      </w:r>
      <w:r w:rsidRPr="00623E73">
        <w:rPr>
          <w:rFonts w:hint="eastAsia"/>
          <w:sz w:val="18"/>
          <w:szCs w:val="21"/>
        </w:rPr>
        <w:t>anjiang model[J].Journal of Hohai University (Natural Sciences),2020,</w:t>
      </w:r>
      <w:r w:rsidRPr="00623E73">
        <w:rPr>
          <w:sz w:val="18"/>
          <w:szCs w:val="21"/>
        </w:rPr>
        <w:t>48(3):189-194. (in Chinese))</w:t>
      </w:r>
    </w:p>
    <w:p w14:paraId="79DFA21C" w14:textId="541EB3BC" w:rsidR="008174D1" w:rsidRPr="00BB620F" w:rsidRDefault="008174D1" w:rsidP="00C4393F">
      <w:pPr>
        <w:pStyle w:val="ab"/>
        <w:numPr>
          <w:ilvl w:val="0"/>
          <w:numId w:val="5"/>
        </w:numPr>
        <w:snapToGrid/>
        <w:jc w:val="both"/>
        <w:rPr>
          <w:sz w:val="18"/>
          <w:szCs w:val="21"/>
        </w:rPr>
      </w:pPr>
      <w:r w:rsidRPr="00BB620F">
        <w:rPr>
          <w:rFonts w:hint="eastAsia"/>
          <w:sz w:val="18"/>
          <w:szCs w:val="21"/>
        </w:rPr>
        <w:t>姚成</w:t>
      </w:r>
      <w:r w:rsidRPr="00BB620F">
        <w:rPr>
          <w:rFonts w:hint="eastAsia"/>
          <w:sz w:val="18"/>
          <w:szCs w:val="21"/>
        </w:rPr>
        <w:t>,</w:t>
      </w:r>
      <w:r w:rsidRPr="00BB620F">
        <w:rPr>
          <w:rFonts w:hint="eastAsia"/>
          <w:sz w:val="18"/>
          <w:szCs w:val="21"/>
        </w:rPr>
        <w:t>纪益秋</w:t>
      </w:r>
      <w:r w:rsidRPr="00BB620F">
        <w:rPr>
          <w:rFonts w:hint="eastAsia"/>
          <w:sz w:val="18"/>
          <w:szCs w:val="21"/>
        </w:rPr>
        <w:t>,</w:t>
      </w:r>
      <w:r w:rsidRPr="00BB620F">
        <w:rPr>
          <w:rFonts w:hint="eastAsia"/>
          <w:sz w:val="18"/>
          <w:szCs w:val="21"/>
        </w:rPr>
        <w:t>李致家</w:t>
      </w:r>
      <w:r w:rsidRPr="00BB620F">
        <w:rPr>
          <w:rFonts w:hint="eastAsia"/>
          <w:sz w:val="18"/>
          <w:szCs w:val="21"/>
        </w:rPr>
        <w:t>,</w:t>
      </w:r>
      <w:r w:rsidRPr="00BB620F">
        <w:rPr>
          <w:rFonts w:hint="eastAsia"/>
          <w:sz w:val="18"/>
          <w:szCs w:val="21"/>
        </w:rPr>
        <w:t>等</w:t>
      </w:r>
      <w:r w:rsidRPr="00BB620F">
        <w:rPr>
          <w:rFonts w:hint="eastAsia"/>
          <w:sz w:val="18"/>
          <w:szCs w:val="21"/>
        </w:rPr>
        <w:t>.</w:t>
      </w:r>
      <w:r w:rsidRPr="00BB620F">
        <w:rPr>
          <w:rFonts w:hint="eastAsia"/>
          <w:sz w:val="18"/>
          <w:szCs w:val="21"/>
        </w:rPr>
        <w:t>栅格型新安江模型的参数估计及应用</w:t>
      </w:r>
      <w:r w:rsidRPr="00BB620F">
        <w:rPr>
          <w:rFonts w:hint="eastAsia"/>
          <w:sz w:val="18"/>
          <w:szCs w:val="21"/>
        </w:rPr>
        <w:t>[J].</w:t>
      </w:r>
      <w:r w:rsidRPr="00BB620F">
        <w:rPr>
          <w:rFonts w:hint="eastAsia"/>
          <w:sz w:val="18"/>
          <w:szCs w:val="21"/>
        </w:rPr>
        <w:t>河海大学学报</w:t>
      </w:r>
      <w:r w:rsidRPr="00BB620F">
        <w:rPr>
          <w:rFonts w:hint="eastAsia"/>
          <w:sz w:val="18"/>
          <w:szCs w:val="21"/>
        </w:rPr>
        <w:t>(</w:t>
      </w:r>
      <w:r w:rsidRPr="00BB620F">
        <w:rPr>
          <w:rFonts w:hint="eastAsia"/>
          <w:sz w:val="18"/>
          <w:szCs w:val="21"/>
        </w:rPr>
        <w:t>自然科学版</w:t>
      </w:r>
      <w:r w:rsidR="00BA633A">
        <w:rPr>
          <w:rFonts w:hint="eastAsia"/>
          <w:sz w:val="18"/>
          <w:szCs w:val="21"/>
        </w:rPr>
        <w:t>),2012,40(</w:t>
      </w:r>
      <w:r w:rsidRPr="00BB620F">
        <w:rPr>
          <w:rFonts w:hint="eastAsia"/>
          <w:sz w:val="18"/>
          <w:szCs w:val="21"/>
        </w:rPr>
        <w:t>1):42-47.(</w:t>
      </w:r>
      <w:r w:rsidR="002155AC">
        <w:rPr>
          <w:rFonts w:cs="Arial"/>
          <w:color w:val="000000"/>
          <w:sz w:val="18"/>
          <w:szCs w:val="18"/>
          <w:shd w:val="clear" w:color="auto" w:fill="FFFFFF"/>
        </w:rPr>
        <w:t>YAO Cheng,JI Yiqiu,LI Zhijia,et al.</w:t>
      </w:r>
      <w:r w:rsidR="005F27E6">
        <w:rPr>
          <w:rFonts w:cs="Arial" w:hint="eastAsia"/>
          <w:color w:val="000000"/>
          <w:sz w:val="18"/>
          <w:szCs w:val="18"/>
          <w:shd w:val="clear" w:color="auto" w:fill="FFFFFF"/>
        </w:rPr>
        <w:t xml:space="preserve"> </w:t>
      </w:r>
      <w:r w:rsidRPr="00BB620F">
        <w:rPr>
          <w:rFonts w:cs="Arial"/>
          <w:color w:val="000000"/>
          <w:sz w:val="18"/>
          <w:szCs w:val="18"/>
          <w:shd w:val="clear" w:color="auto" w:fill="FFFFFF"/>
        </w:rPr>
        <w:t>Parameter estimation and</w:t>
      </w:r>
      <w:r w:rsidR="008F793E" w:rsidRPr="00BB620F">
        <w:rPr>
          <w:rFonts w:cs="Arial"/>
          <w:color w:val="000000"/>
          <w:sz w:val="18"/>
          <w:szCs w:val="18"/>
          <w:shd w:val="clear" w:color="auto" w:fill="FFFFFF"/>
        </w:rPr>
        <w:t xml:space="preserve"> application of grid-based Xin'</w:t>
      </w:r>
      <w:r w:rsidRPr="00BB620F">
        <w:rPr>
          <w:rFonts w:cs="Arial"/>
          <w:color w:val="000000"/>
          <w:sz w:val="18"/>
          <w:szCs w:val="18"/>
          <w:shd w:val="clear" w:color="auto" w:fill="FFFFFF"/>
        </w:rPr>
        <w:t>anjiang model</w:t>
      </w:r>
      <w:r w:rsidR="002155AC">
        <w:rPr>
          <w:rFonts w:cs="Arial"/>
          <w:color w:val="000000"/>
          <w:sz w:val="18"/>
          <w:szCs w:val="18"/>
          <w:shd w:val="clear" w:color="auto" w:fill="FFFFFF"/>
        </w:rPr>
        <w:t xml:space="preserve"> [J].</w:t>
      </w:r>
      <w:r w:rsidRPr="00BB620F">
        <w:rPr>
          <w:rFonts w:cs="Arial"/>
          <w:color w:val="000000"/>
          <w:sz w:val="18"/>
          <w:szCs w:val="21"/>
          <w:shd w:val="clear" w:color="auto" w:fill="FFFFFF"/>
        </w:rPr>
        <w:t>Journal of Hohai Univer</w:t>
      </w:r>
      <w:r w:rsidR="00BA633A">
        <w:rPr>
          <w:rFonts w:cs="Arial"/>
          <w:color w:val="000000"/>
          <w:sz w:val="18"/>
          <w:szCs w:val="21"/>
          <w:shd w:val="clear" w:color="auto" w:fill="FFFFFF"/>
        </w:rPr>
        <w:t>sity(Natural Sciences),2012,40(</w:t>
      </w:r>
      <w:r w:rsidRPr="00BB620F">
        <w:rPr>
          <w:rFonts w:cs="Arial"/>
          <w:color w:val="000000"/>
          <w:sz w:val="18"/>
          <w:szCs w:val="21"/>
          <w:shd w:val="clear" w:color="auto" w:fill="FFFFFF"/>
        </w:rPr>
        <w:t>1):42-47.(in Chinese)</w:t>
      </w:r>
      <w:r w:rsidRPr="00BB620F">
        <w:rPr>
          <w:sz w:val="18"/>
          <w:szCs w:val="21"/>
        </w:rPr>
        <w:t>)</w:t>
      </w:r>
    </w:p>
    <w:p w14:paraId="135B14FE" w14:textId="457126A3" w:rsidR="009969C4" w:rsidRPr="00BB620F" w:rsidRDefault="005F27E6" w:rsidP="00C4393F">
      <w:pPr>
        <w:pStyle w:val="ab"/>
        <w:numPr>
          <w:ilvl w:val="0"/>
          <w:numId w:val="5"/>
        </w:numPr>
        <w:snapToGrid/>
        <w:jc w:val="both"/>
        <w:rPr>
          <w:sz w:val="18"/>
          <w:szCs w:val="21"/>
        </w:rPr>
      </w:pPr>
      <w:r w:rsidRPr="00BB620F">
        <w:rPr>
          <w:sz w:val="18"/>
          <w:szCs w:val="21"/>
        </w:rPr>
        <w:t xml:space="preserve">YAO </w:t>
      </w:r>
      <w:r w:rsidR="009969C4" w:rsidRPr="00BB620F">
        <w:rPr>
          <w:sz w:val="18"/>
          <w:szCs w:val="21"/>
        </w:rPr>
        <w:t>Cheng</w:t>
      </w:r>
      <w:r w:rsidR="002155AC">
        <w:rPr>
          <w:sz w:val="18"/>
          <w:szCs w:val="21"/>
        </w:rPr>
        <w:t>,</w:t>
      </w:r>
      <w:r>
        <w:rPr>
          <w:rFonts w:hint="eastAsia"/>
          <w:sz w:val="18"/>
          <w:szCs w:val="21"/>
        </w:rPr>
        <w:t xml:space="preserve"> </w:t>
      </w:r>
      <w:r w:rsidRPr="00BB620F">
        <w:rPr>
          <w:sz w:val="18"/>
          <w:szCs w:val="21"/>
        </w:rPr>
        <w:t xml:space="preserve">LI </w:t>
      </w:r>
      <w:r w:rsidR="009969C4" w:rsidRPr="00BB620F">
        <w:rPr>
          <w:sz w:val="18"/>
          <w:szCs w:val="21"/>
        </w:rPr>
        <w:t>Zhijia</w:t>
      </w:r>
      <w:r w:rsidR="002155AC">
        <w:rPr>
          <w:sz w:val="18"/>
          <w:szCs w:val="21"/>
        </w:rPr>
        <w:t>,</w:t>
      </w:r>
      <w:r w:rsidRPr="005F27E6">
        <w:rPr>
          <w:sz w:val="18"/>
          <w:szCs w:val="21"/>
        </w:rPr>
        <w:t xml:space="preserve"> </w:t>
      </w:r>
      <w:r w:rsidRPr="00BB620F">
        <w:rPr>
          <w:sz w:val="18"/>
          <w:szCs w:val="21"/>
        </w:rPr>
        <w:t xml:space="preserve">YU </w:t>
      </w:r>
      <w:r w:rsidR="009969C4" w:rsidRPr="00BB620F">
        <w:rPr>
          <w:sz w:val="18"/>
          <w:szCs w:val="21"/>
        </w:rPr>
        <w:t>Zhongbo,</w:t>
      </w:r>
      <w:r w:rsidR="002155AC">
        <w:rPr>
          <w:sz w:val="18"/>
          <w:szCs w:val="21"/>
        </w:rPr>
        <w:t>et al.</w:t>
      </w:r>
      <w:r w:rsidR="009969C4" w:rsidRPr="00BB620F">
        <w:rPr>
          <w:sz w:val="18"/>
          <w:szCs w:val="21"/>
        </w:rPr>
        <w:t>A priori paramet</w:t>
      </w:r>
      <w:r w:rsidR="002155AC">
        <w:rPr>
          <w:sz w:val="18"/>
          <w:szCs w:val="21"/>
        </w:rPr>
        <w:t xml:space="preserve">er estimates for a distributed </w:t>
      </w:r>
      <w:r w:rsidR="009969C4" w:rsidRPr="00BB620F">
        <w:rPr>
          <w:sz w:val="18"/>
          <w:szCs w:val="21"/>
        </w:rPr>
        <w:t>grid-based Xin</w:t>
      </w:r>
      <w:r>
        <w:rPr>
          <w:sz w:val="18"/>
          <w:szCs w:val="21"/>
        </w:rPr>
        <w:t>’</w:t>
      </w:r>
      <w:r w:rsidR="009969C4" w:rsidRPr="00BB620F">
        <w:rPr>
          <w:sz w:val="18"/>
          <w:szCs w:val="21"/>
        </w:rPr>
        <w:t>anjiang model using geographically based information</w:t>
      </w:r>
      <w:r w:rsidR="002155AC">
        <w:rPr>
          <w:sz w:val="18"/>
          <w:szCs w:val="21"/>
        </w:rPr>
        <w:t xml:space="preserve"> [J].Journal of Hydrology,2012,</w:t>
      </w:r>
      <w:r w:rsidR="009969C4" w:rsidRPr="00BB620F">
        <w:rPr>
          <w:sz w:val="18"/>
          <w:szCs w:val="21"/>
        </w:rPr>
        <w:t>468-469.</w:t>
      </w:r>
    </w:p>
    <w:p w14:paraId="284121D3" w14:textId="72C81596" w:rsidR="00E62644" w:rsidRPr="00BB620F" w:rsidRDefault="00554F0A" w:rsidP="00C4393F">
      <w:pPr>
        <w:pStyle w:val="ab"/>
        <w:numPr>
          <w:ilvl w:val="0"/>
          <w:numId w:val="5"/>
        </w:numPr>
        <w:snapToGrid/>
        <w:jc w:val="both"/>
        <w:rPr>
          <w:sz w:val="18"/>
          <w:szCs w:val="21"/>
        </w:rPr>
      </w:pPr>
      <w:r>
        <w:rPr>
          <w:sz w:val="18"/>
          <w:szCs w:val="21"/>
        </w:rPr>
        <w:t>RAWLS W J,BRAKENSIEK D L,MILLER N.</w:t>
      </w:r>
      <w:r w:rsidRPr="00BB620F">
        <w:rPr>
          <w:sz w:val="18"/>
          <w:szCs w:val="21"/>
        </w:rPr>
        <w:t xml:space="preserve">Green-Ampt infiltration </w:t>
      </w:r>
      <w:r>
        <w:rPr>
          <w:sz w:val="18"/>
          <w:szCs w:val="21"/>
        </w:rPr>
        <w:t>parameters from soils data [J].</w:t>
      </w:r>
      <w:r w:rsidRPr="00BB620F">
        <w:rPr>
          <w:sz w:val="18"/>
          <w:szCs w:val="21"/>
        </w:rPr>
        <w:t>Journal of Hyd</w:t>
      </w:r>
      <w:r>
        <w:rPr>
          <w:sz w:val="18"/>
          <w:szCs w:val="21"/>
        </w:rPr>
        <w:t>raulic Engineering,1983,109(1):62-70.</w:t>
      </w:r>
    </w:p>
    <w:p w14:paraId="65BB756A" w14:textId="20E4088B" w:rsidR="00E62644" w:rsidRPr="00BB620F" w:rsidRDefault="00554F0A" w:rsidP="00C4393F">
      <w:pPr>
        <w:pStyle w:val="ab"/>
        <w:numPr>
          <w:ilvl w:val="0"/>
          <w:numId w:val="5"/>
        </w:numPr>
        <w:jc w:val="both"/>
        <w:rPr>
          <w:sz w:val="18"/>
          <w:szCs w:val="21"/>
        </w:rPr>
      </w:pPr>
      <w:r>
        <w:rPr>
          <w:sz w:val="18"/>
          <w:szCs w:val="21"/>
        </w:rPr>
        <w:t>ANDERSON R M,KOREN V,REED S.</w:t>
      </w:r>
      <w:r w:rsidRPr="00BB620F">
        <w:rPr>
          <w:sz w:val="18"/>
          <w:szCs w:val="21"/>
        </w:rPr>
        <w:t xml:space="preserve">Using SSURGO data to improve Sacramento Model a priori parameter estimates </w:t>
      </w:r>
      <w:r w:rsidRPr="00BB620F">
        <w:rPr>
          <w:color w:val="000000"/>
          <w:sz w:val="18"/>
          <w:szCs w:val="21"/>
        </w:rPr>
        <w:t>[J].</w:t>
      </w:r>
      <w:r>
        <w:rPr>
          <w:sz w:val="18"/>
          <w:szCs w:val="21"/>
        </w:rPr>
        <w:t>Journal of Hydrology,2006,320,</w:t>
      </w:r>
      <w:r w:rsidRPr="00BB620F">
        <w:rPr>
          <w:sz w:val="18"/>
          <w:szCs w:val="21"/>
        </w:rPr>
        <w:t>103-106.</w:t>
      </w:r>
    </w:p>
    <w:p w14:paraId="63945493" w14:textId="448A5C4A" w:rsidR="00E62644" w:rsidRPr="00BB620F" w:rsidRDefault="00674653" w:rsidP="00C4393F">
      <w:pPr>
        <w:pStyle w:val="ab"/>
        <w:numPr>
          <w:ilvl w:val="0"/>
          <w:numId w:val="5"/>
        </w:numPr>
        <w:jc w:val="both"/>
        <w:rPr>
          <w:sz w:val="18"/>
          <w:szCs w:val="21"/>
        </w:rPr>
      </w:pPr>
      <w:r>
        <w:rPr>
          <w:sz w:val="18"/>
          <w:szCs w:val="21"/>
        </w:rPr>
        <w:t>CARSEL R F,PARRISH R S.</w:t>
      </w:r>
      <w:r w:rsidR="00E62644" w:rsidRPr="00BB620F">
        <w:rPr>
          <w:sz w:val="18"/>
          <w:szCs w:val="21"/>
        </w:rPr>
        <w:t>Developing joint probability distributions of soil w</w:t>
      </w:r>
      <w:r>
        <w:rPr>
          <w:sz w:val="18"/>
          <w:szCs w:val="21"/>
        </w:rPr>
        <w:t>ater retention characteristics</w:t>
      </w:r>
      <w:r w:rsidR="005F27E6">
        <w:rPr>
          <w:rFonts w:hint="eastAsia"/>
          <w:sz w:val="18"/>
          <w:szCs w:val="21"/>
        </w:rPr>
        <w:t>[J]</w:t>
      </w:r>
      <w:r>
        <w:rPr>
          <w:sz w:val="18"/>
          <w:szCs w:val="21"/>
        </w:rPr>
        <w:t>.Water Resources Research,1988,24(5):</w:t>
      </w:r>
      <w:r w:rsidR="00E62644" w:rsidRPr="00BB620F">
        <w:rPr>
          <w:sz w:val="18"/>
          <w:szCs w:val="21"/>
        </w:rPr>
        <w:t>755-769.</w:t>
      </w:r>
    </w:p>
    <w:p w14:paraId="4C7D68EA" w14:textId="252420F3" w:rsidR="00CB4227" w:rsidRPr="00BB620F" w:rsidRDefault="00E62644" w:rsidP="00C4393F">
      <w:pPr>
        <w:pStyle w:val="ab"/>
        <w:numPr>
          <w:ilvl w:val="0"/>
          <w:numId w:val="5"/>
        </w:numPr>
        <w:snapToGrid/>
        <w:jc w:val="both"/>
        <w:rPr>
          <w:sz w:val="18"/>
          <w:szCs w:val="21"/>
        </w:rPr>
      </w:pPr>
      <w:r w:rsidRPr="00BB620F">
        <w:rPr>
          <w:rFonts w:hint="eastAsia"/>
          <w:sz w:val="18"/>
          <w:szCs w:val="21"/>
        </w:rPr>
        <w:t>水利部水文局</w:t>
      </w:r>
      <w:r w:rsidR="00674653">
        <w:rPr>
          <w:rFonts w:hint="eastAsia"/>
          <w:sz w:val="18"/>
          <w:szCs w:val="21"/>
        </w:rPr>
        <w:t>.</w:t>
      </w:r>
      <w:r w:rsidRPr="00BB620F">
        <w:rPr>
          <w:rFonts w:hint="eastAsia"/>
          <w:sz w:val="18"/>
          <w:szCs w:val="21"/>
        </w:rPr>
        <w:t>水文情报预报规范</w:t>
      </w:r>
      <w:r w:rsidRPr="00BB620F">
        <w:rPr>
          <w:rFonts w:hint="eastAsia"/>
          <w:sz w:val="18"/>
          <w:szCs w:val="21"/>
        </w:rPr>
        <w:t>:GB/T</w:t>
      </w:r>
      <w:r w:rsidR="00554F0A">
        <w:rPr>
          <w:rFonts w:hint="eastAsia"/>
          <w:sz w:val="18"/>
          <w:szCs w:val="21"/>
        </w:rPr>
        <w:t xml:space="preserve"> </w:t>
      </w:r>
      <w:r w:rsidRPr="00BB620F">
        <w:rPr>
          <w:rFonts w:hint="eastAsia"/>
          <w:sz w:val="18"/>
          <w:szCs w:val="21"/>
        </w:rPr>
        <w:t>22482</w:t>
      </w:r>
      <w:r w:rsidRPr="00BB620F">
        <w:rPr>
          <w:rFonts w:hint="eastAsia"/>
          <w:sz w:val="18"/>
          <w:szCs w:val="21"/>
        </w:rPr>
        <w:t>—</w:t>
      </w:r>
      <w:r w:rsidR="00674653">
        <w:rPr>
          <w:rFonts w:hint="eastAsia"/>
          <w:sz w:val="18"/>
          <w:szCs w:val="21"/>
        </w:rPr>
        <w:t>2008[S].</w:t>
      </w:r>
      <w:r w:rsidRPr="00BB620F">
        <w:rPr>
          <w:rFonts w:hint="eastAsia"/>
          <w:sz w:val="18"/>
          <w:szCs w:val="21"/>
        </w:rPr>
        <w:t>北京</w:t>
      </w:r>
      <w:r w:rsidRPr="00BB620F">
        <w:rPr>
          <w:rFonts w:hint="eastAsia"/>
          <w:sz w:val="18"/>
          <w:szCs w:val="21"/>
        </w:rPr>
        <w:t>:</w:t>
      </w:r>
      <w:r w:rsidRPr="00BB620F">
        <w:rPr>
          <w:rFonts w:hint="eastAsia"/>
          <w:sz w:val="18"/>
          <w:szCs w:val="21"/>
        </w:rPr>
        <w:t>中国标准出版社</w:t>
      </w:r>
      <w:r w:rsidR="00674653">
        <w:rPr>
          <w:rFonts w:hint="eastAsia"/>
          <w:sz w:val="18"/>
          <w:szCs w:val="21"/>
        </w:rPr>
        <w:t>,</w:t>
      </w:r>
      <w:r w:rsidRPr="00BB620F">
        <w:rPr>
          <w:rFonts w:hint="eastAsia"/>
          <w:sz w:val="18"/>
          <w:szCs w:val="21"/>
        </w:rPr>
        <w:t>2008.</w:t>
      </w:r>
    </w:p>
    <w:sectPr w:rsidR="00CB4227" w:rsidRPr="00BB620F" w:rsidSect="00413A58">
      <w:pgSz w:w="11906" w:h="16838"/>
      <w:pgMar w:top="1418" w:right="1418" w:bottom="1418" w:left="1418" w:header="851" w:footer="992" w:gutter="0"/>
      <w:cols w:space="425"/>
      <w:docGrid w:type="lines" w:linePitch="32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AF0BDBE" w15:done="0"/>
  <w15:commentEx w15:paraId="3807A2AE" w15:done="0"/>
  <w15:commentEx w15:paraId="271D8960" w15:done="0"/>
  <w15:commentEx w15:paraId="62611906" w15:done="0"/>
  <w15:commentEx w15:paraId="4F7238CB" w15:done="0"/>
  <w15:commentEx w15:paraId="745D2D33" w15:done="0"/>
  <w15:commentEx w15:paraId="75FB3A32" w15:done="0"/>
  <w15:commentEx w15:paraId="3A58EE00" w15:done="0"/>
  <w15:commentEx w15:paraId="75219411" w15:done="0"/>
  <w15:commentEx w15:paraId="5BBF59BC" w15:done="0"/>
  <w15:commentEx w15:paraId="17DE2D7C" w15:done="0"/>
  <w15:commentEx w15:paraId="4DF15EF2" w15:done="0"/>
  <w15:commentEx w15:paraId="5463D797" w15:done="0"/>
  <w15:commentEx w15:paraId="51D9C17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080CCA" w16cex:dateUtc="2022-04-18T08:14:00Z"/>
  <w16cex:commentExtensible w16cex:durableId="26080D61" w16cex:dateUtc="2022-04-18T08:16:00Z"/>
  <w16cex:commentExtensible w16cex:durableId="2608169B" w16cex:dateUtc="2022-04-18T08:55:00Z"/>
  <w16cex:commentExtensible w16cex:durableId="26081673" w16cex:dateUtc="2022-04-18T08:55:00Z"/>
  <w16cex:commentExtensible w16cex:durableId="26080E2C" w16cex:dateUtc="2022-04-18T08:19:00Z"/>
  <w16cex:commentExtensible w16cex:durableId="26081135" w16cex:dateUtc="2022-04-18T08:32:00Z"/>
  <w16cex:commentExtensible w16cex:durableId="2608115D" w16cex:dateUtc="2022-04-18T08:33:00Z"/>
  <w16cex:commentExtensible w16cex:durableId="260811F6" w16cex:dateUtc="2022-04-18T08:36:00Z"/>
  <w16cex:commentExtensible w16cex:durableId="2608122C" w16cex:dateUtc="2022-04-18T08:37:00Z"/>
  <w16cex:commentExtensible w16cex:durableId="260818D5" w16cex:dateUtc="2022-04-18T09:05:00Z"/>
  <w16cex:commentExtensible w16cex:durableId="2608135F" w16cex:dateUtc="2022-04-18T08:42:00Z"/>
  <w16cex:commentExtensible w16cex:durableId="260813F9" w16cex:dateUtc="2022-04-18T08:44:00Z"/>
  <w16cex:commentExtensible w16cex:durableId="260814D2" w16cex:dateUtc="2022-04-18T08:48:00Z"/>
  <w16cex:commentExtensible w16cex:durableId="26081620" w16cex:dateUtc="2022-04-18T08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AF0BDBE" w16cid:durableId="26080CCA"/>
  <w16cid:commentId w16cid:paraId="3807A2AE" w16cid:durableId="26080D61"/>
  <w16cid:commentId w16cid:paraId="271D8960" w16cid:durableId="2608169B"/>
  <w16cid:commentId w16cid:paraId="62611906" w16cid:durableId="26081673"/>
  <w16cid:commentId w16cid:paraId="4F7238CB" w16cid:durableId="26080E2C"/>
  <w16cid:commentId w16cid:paraId="745D2D33" w16cid:durableId="26081135"/>
  <w16cid:commentId w16cid:paraId="75FB3A32" w16cid:durableId="2608115D"/>
  <w16cid:commentId w16cid:paraId="3A58EE00" w16cid:durableId="260811F6"/>
  <w16cid:commentId w16cid:paraId="75219411" w16cid:durableId="2608122C"/>
  <w16cid:commentId w16cid:paraId="5BBF59BC" w16cid:durableId="260818D5"/>
  <w16cid:commentId w16cid:paraId="17DE2D7C" w16cid:durableId="2608135F"/>
  <w16cid:commentId w16cid:paraId="4DF15EF2" w16cid:durableId="260813F9"/>
  <w16cid:commentId w16cid:paraId="5463D797" w16cid:durableId="260814D2"/>
  <w16cid:commentId w16cid:paraId="51D9C175" w16cid:durableId="2608162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0A6621" w14:textId="77777777" w:rsidR="003E79FF" w:rsidRDefault="003E79FF" w:rsidP="00501837">
      <w:r>
        <w:separator/>
      </w:r>
    </w:p>
  </w:endnote>
  <w:endnote w:type="continuationSeparator" w:id="0">
    <w:p w14:paraId="6C7A4B80" w14:textId="77777777" w:rsidR="003E79FF" w:rsidRDefault="003E79FF" w:rsidP="00501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EF64E2" w14:textId="77777777" w:rsidR="003E79FF" w:rsidRDefault="003E79FF" w:rsidP="00501837">
      <w:r>
        <w:separator/>
      </w:r>
    </w:p>
  </w:footnote>
  <w:footnote w:type="continuationSeparator" w:id="0">
    <w:p w14:paraId="1EF252B2" w14:textId="77777777" w:rsidR="003E79FF" w:rsidRDefault="003E79FF" w:rsidP="00501837">
      <w:r>
        <w:continuationSeparator/>
      </w:r>
    </w:p>
  </w:footnote>
  <w:footnote w:id="1">
    <w:p w14:paraId="449E1D94" w14:textId="3CEB6B8C" w:rsidR="006424E4" w:rsidRDefault="006424E4" w:rsidP="00A84785">
      <w:pPr>
        <w:pStyle w:val="a5"/>
      </w:pPr>
      <w:r w:rsidRPr="00A84785">
        <w:rPr>
          <w:rFonts w:ascii="黑体" w:eastAsia="黑体" w:hAnsi="黑体" w:hint="eastAsia"/>
          <w:sz w:val="21"/>
          <w:szCs w:val="22"/>
        </w:rPr>
        <w:t>基金项目：</w:t>
      </w:r>
      <w:r w:rsidRPr="000621E3">
        <w:rPr>
          <w:rFonts w:hint="eastAsia"/>
        </w:rPr>
        <w:t>国家自然科学基金（</w:t>
      </w:r>
      <w:r w:rsidRPr="000621E3">
        <w:rPr>
          <w:rFonts w:hint="eastAsia"/>
        </w:rPr>
        <w:t>51979070, 52079035</w:t>
      </w:r>
      <w:r w:rsidRPr="000621E3">
        <w:rPr>
          <w:rFonts w:hint="eastAsia"/>
        </w:rPr>
        <w:t>）；国家重点研发计划（</w:t>
      </w:r>
      <w:r w:rsidRPr="000621E3">
        <w:rPr>
          <w:rFonts w:hint="eastAsia"/>
        </w:rPr>
        <w:t>2018YFC1508103</w:t>
      </w:r>
      <w:r w:rsidRPr="000621E3">
        <w:rPr>
          <w:rFonts w:hint="eastAsia"/>
        </w:rPr>
        <w:t>）</w:t>
      </w:r>
    </w:p>
    <w:p w14:paraId="00E17FD3" w14:textId="40B234D1" w:rsidR="006424E4" w:rsidRDefault="006424E4" w:rsidP="00A84785">
      <w:pPr>
        <w:pStyle w:val="a5"/>
        <w:jc w:val="both"/>
      </w:pPr>
      <w:r w:rsidRPr="00A84785">
        <w:rPr>
          <w:rFonts w:ascii="黑体" w:eastAsia="黑体" w:hAnsi="黑体" w:hint="eastAsia"/>
          <w:sz w:val="21"/>
          <w:szCs w:val="22"/>
        </w:rPr>
        <w:t>作者简介：</w:t>
      </w:r>
      <w:r>
        <w:rPr>
          <w:rFonts w:hint="eastAsia"/>
        </w:rPr>
        <w:t>杜若愚（</w:t>
      </w:r>
      <w:r>
        <w:rPr>
          <w:rFonts w:hint="eastAsia"/>
        </w:rPr>
        <w:t>1</w:t>
      </w:r>
      <w:r>
        <w:t>998</w:t>
      </w:r>
      <w:r w:rsidRPr="0031162A">
        <w:rPr>
          <w:rFonts w:hint="eastAsia"/>
        </w:rPr>
        <w:t>—</w:t>
      </w:r>
      <w:r>
        <w:rPr>
          <w:rFonts w:hint="eastAsia"/>
        </w:rPr>
        <w:t>），男，硕士研究生，主要从事水文物理规律模拟及水文预报。</w:t>
      </w:r>
      <w:r>
        <w:rPr>
          <w:rFonts w:hint="eastAsia"/>
        </w:rPr>
        <w:t>E</w:t>
      </w:r>
      <w:r>
        <w:t>-</w:t>
      </w:r>
      <w:r>
        <w:rPr>
          <w:rFonts w:hint="eastAsia"/>
        </w:rPr>
        <w:t>mai</w:t>
      </w:r>
      <w:r>
        <w:t>l: 1823147007@qq.com</w:t>
      </w:r>
    </w:p>
    <w:p w14:paraId="6065BD5B" w14:textId="29C032EB" w:rsidR="006424E4" w:rsidRDefault="006424E4" w:rsidP="00A84785">
      <w:pPr>
        <w:pStyle w:val="af1"/>
      </w:pPr>
      <w:r w:rsidRPr="00A84785">
        <w:rPr>
          <w:rFonts w:ascii="黑体" w:eastAsia="黑体" w:hAnsi="黑体" w:hint="eastAsia"/>
          <w:sz w:val="21"/>
          <w:szCs w:val="22"/>
        </w:rPr>
        <w:t>通信作者：</w:t>
      </w:r>
      <w:r w:rsidRPr="00750B9E">
        <w:rPr>
          <w:rFonts w:hint="eastAsia"/>
        </w:rPr>
        <w:t>姚成</w:t>
      </w:r>
      <w:r>
        <w:rPr>
          <w:rFonts w:hint="eastAsia"/>
        </w:rPr>
        <w:t>（</w:t>
      </w:r>
      <w:r w:rsidRPr="00750B9E">
        <w:rPr>
          <w:rFonts w:hint="eastAsia"/>
        </w:rPr>
        <w:t>1982</w:t>
      </w:r>
      <w:r w:rsidRPr="00750B9E">
        <w:rPr>
          <w:rFonts w:hint="eastAsia"/>
        </w:rPr>
        <w:t>—</w:t>
      </w:r>
      <w:r>
        <w:rPr>
          <w:rFonts w:hint="eastAsia"/>
        </w:rPr>
        <w:t>）</w:t>
      </w:r>
      <w:r w:rsidRPr="00750B9E">
        <w:rPr>
          <w:rFonts w:hint="eastAsia"/>
        </w:rPr>
        <w:t>，男，副教授，博士，主要从事水文模型与水文预报等研究。</w:t>
      </w:r>
      <w:r>
        <w:rPr>
          <w:rFonts w:hint="eastAsia"/>
        </w:rPr>
        <w:t>E-mail: yaocheng@</w:t>
      </w:r>
      <w:r w:rsidRPr="00750B9E">
        <w:rPr>
          <w:rFonts w:hint="eastAsia"/>
        </w:rPr>
        <w:t>hhu</w:t>
      </w:r>
      <w:r>
        <w:rPr>
          <w:rFonts w:hint="eastAsia"/>
        </w:rPr>
        <w:t>.</w:t>
      </w:r>
      <w:r w:rsidRPr="00750B9E">
        <w:rPr>
          <w:rFonts w:hint="eastAsia"/>
        </w:rPr>
        <w:t>edu</w:t>
      </w:r>
      <w:r>
        <w:rPr>
          <w:rFonts w:hint="eastAsia"/>
        </w:rPr>
        <w:t>.</w:t>
      </w:r>
      <w:r w:rsidRPr="00750B9E">
        <w:rPr>
          <w:rFonts w:hint="eastAsia"/>
        </w:rPr>
        <w:t>cn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D5A28"/>
    <w:multiLevelType w:val="hybridMultilevel"/>
    <w:tmpl w:val="2F0A16A0"/>
    <w:lvl w:ilvl="0" w:tplc="B72478A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913186D"/>
    <w:multiLevelType w:val="hybridMultilevel"/>
    <w:tmpl w:val="56BAAB6C"/>
    <w:lvl w:ilvl="0" w:tplc="DBF02D26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FEF48D5"/>
    <w:multiLevelType w:val="hybridMultilevel"/>
    <w:tmpl w:val="D916BC4C"/>
    <w:lvl w:ilvl="0" w:tplc="AAA60E24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49E47C0"/>
    <w:multiLevelType w:val="hybridMultilevel"/>
    <w:tmpl w:val="A7502812"/>
    <w:lvl w:ilvl="0" w:tplc="AAA60E24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46E7257"/>
    <w:multiLevelType w:val="hybridMultilevel"/>
    <w:tmpl w:val="79120A9C"/>
    <w:lvl w:ilvl="0" w:tplc="795E966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47965FC"/>
    <w:multiLevelType w:val="hybridMultilevel"/>
    <w:tmpl w:val="D528F29E"/>
    <w:lvl w:ilvl="0" w:tplc="C93240BC">
      <w:start w:val="1"/>
      <w:numFmt w:val="lowerLetter"/>
      <w:lvlText w:val="（%1）"/>
      <w:lvlJc w:val="left"/>
      <w:pPr>
        <w:ind w:left="2940" w:hanging="29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AD51051"/>
    <w:multiLevelType w:val="hybridMultilevel"/>
    <w:tmpl w:val="5DCA9812"/>
    <w:lvl w:ilvl="0" w:tplc="B4466976">
      <w:start w:val="1"/>
      <w:numFmt w:val="decimal"/>
      <w:lvlText w:val="[%1]"/>
      <w:lvlJc w:val="center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熊编辑">
    <w15:presenceInfo w15:providerId="None" w15:userId="熊编辑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trackRevision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858"/>
    <w:rsid w:val="0000065F"/>
    <w:rsid w:val="000014D4"/>
    <w:rsid w:val="0000406D"/>
    <w:rsid w:val="00004FC2"/>
    <w:rsid w:val="00005DD3"/>
    <w:rsid w:val="000105C4"/>
    <w:rsid w:val="000177B4"/>
    <w:rsid w:val="0002068F"/>
    <w:rsid w:val="000225FE"/>
    <w:rsid w:val="0002463B"/>
    <w:rsid w:val="00025191"/>
    <w:rsid w:val="00030089"/>
    <w:rsid w:val="000301B9"/>
    <w:rsid w:val="000306E4"/>
    <w:rsid w:val="00033122"/>
    <w:rsid w:val="00033F80"/>
    <w:rsid w:val="00037B15"/>
    <w:rsid w:val="00037E36"/>
    <w:rsid w:val="00041638"/>
    <w:rsid w:val="000429BC"/>
    <w:rsid w:val="00050A8D"/>
    <w:rsid w:val="00051DBC"/>
    <w:rsid w:val="000611D4"/>
    <w:rsid w:val="0006120F"/>
    <w:rsid w:val="000621E3"/>
    <w:rsid w:val="00063BA2"/>
    <w:rsid w:val="00070987"/>
    <w:rsid w:val="00070C24"/>
    <w:rsid w:val="00072B3B"/>
    <w:rsid w:val="00074CF3"/>
    <w:rsid w:val="00075905"/>
    <w:rsid w:val="00077415"/>
    <w:rsid w:val="00083544"/>
    <w:rsid w:val="0008386C"/>
    <w:rsid w:val="00083DEE"/>
    <w:rsid w:val="000867AB"/>
    <w:rsid w:val="000868DA"/>
    <w:rsid w:val="000876AA"/>
    <w:rsid w:val="000906CE"/>
    <w:rsid w:val="000913C8"/>
    <w:rsid w:val="000918CF"/>
    <w:rsid w:val="00093085"/>
    <w:rsid w:val="00095FD9"/>
    <w:rsid w:val="000A1B41"/>
    <w:rsid w:val="000A339C"/>
    <w:rsid w:val="000A43F5"/>
    <w:rsid w:val="000A4612"/>
    <w:rsid w:val="000A4968"/>
    <w:rsid w:val="000A6F0A"/>
    <w:rsid w:val="000B184D"/>
    <w:rsid w:val="000B2849"/>
    <w:rsid w:val="000B4D90"/>
    <w:rsid w:val="000B511F"/>
    <w:rsid w:val="000B68B2"/>
    <w:rsid w:val="000B79DD"/>
    <w:rsid w:val="000C44F1"/>
    <w:rsid w:val="000C4849"/>
    <w:rsid w:val="000C4C31"/>
    <w:rsid w:val="000D0A63"/>
    <w:rsid w:val="000D0D93"/>
    <w:rsid w:val="000D11C5"/>
    <w:rsid w:val="000D2AE0"/>
    <w:rsid w:val="000D3204"/>
    <w:rsid w:val="000D6022"/>
    <w:rsid w:val="000D72A5"/>
    <w:rsid w:val="000D7366"/>
    <w:rsid w:val="000E0A9B"/>
    <w:rsid w:val="000E14FE"/>
    <w:rsid w:val="000E2729"/>
    <w:rsid w:val="000E30E6"/>
    <w:rsid w:val="000E3280"/>
    <w:rsid w:val="000E39DB"/>
    <w:rsid w:val="000E3C9F"/>
    <w:rsid w:val="000E4BE2"/>
    <w:rsid w:val="000E579C"/>
    <w:rsid w:val="000E63F1"/>
    <w:rsid w:val="000E6858"/>
    <w:rsid w:val="000E6D1E"/>
    <w:rsid w:val="000E734B"/>
    <w:rsid w:val="000F283A"/>
    <w:rsid w:val="000F2DFF"/>
    <w:rsid w:val="000F4336"/>
    <w:rsid w:val="000F49AE"/>
    <w:rsid w:val="000F555F"/>
    <w:rsid w:val="000F55EA"/>
    <w:rsid w:val="000F5F74"/>
    <w:rsid w:val="000F5FCA"/>
    <w:rsid w:val="000F6010"/>
    <w:rsid w:val="000F6BB3"/>
    <w:rsid w:val="001003FD"/>
    <w:rsid w:val="00102A5D"/>
    <w:rsid w:val="00104A6B"/>
    <w:rsid w:val="0010505F"/>
    <w:rsid w:val="00111D63"/>
    <w:rsid w:val="00112A4E"/>
    <w:rsid w:val="00113E6E"/>
    <w:rsid w:val="0011636A"/>
    <w:rsid w:val="0012053C"/>
    <w:rsid w:val="00120A1B"/>
    <w:rsid w:val="001258D9"/>
    <w:rsid w:val="00126C03"/>
    <w:rsid w:val="00127E68"/>
    <w:rsid w:val="0013101C"/>
    <w:rsid w:val="001347DA"/>
    <w:rsid w:val="00135F57"/>
    <w:rsid w:val="00142149"/>
    <w:rsid w:val="001423C1"/>
    <w:rsid w:val="0014293E"/>
    <w:rsid w:val="001432CE"/>
    <w:rsid w:val="00147C76"/>
    <w:rsid w:val="001503ED"/>
    <w:rsid w:val="00151EC8"/>
    <w:rsid w:val="00153BD4"/>
    <w:rsid w:val="001541C4"/>
    <w:rsid w:val="00156BEC"/>
    <w:rsid w:val="00160627"/>
    <w:rsid w:val="001619A8"/>
    <w:rsid w:val="00162FB8"/>
    <w:rsid w:val="00163671"/>
    <w:rsid w:val="00164EF2"/>
    <w:rsid w:val="00166606"/>
    <w:rsid w:val="001669B8"/>
    <w:rsid w:val="00167F6F"/>
    <w:rsid w:val="00170EB9"/>
    <w:rsid w:val="00173733"/>
    <w:rsid w:val="0017397E"/>
    <w:rsid w:val="00175AA2"/>
    <w:rsid w:val="00177079"/>
    <w:rsid w:val="00177B88"/>
    <w:rsid w:val="0018081B"/>
    <w:rsid w:val="0018094C"/>
    <w:rsid w:val="0018107E"/>
    <w:rsid w:val="00181E9B"/>
    <w:rsid w:val="00182AD5"/>
    <w:rsid w:val="00190DC0"/>
    <w:rsid w:val="00192F65"/>
    <w:rsid w:val="00193B26"/>
    <w:rsid w:val="00193CAD"/>
    <w:rsid w:val="001953D1"/>
    <w:rsid w:val="00197AC8"/>
    <w:rsid w:val="001A3215"/>
    <w:rsid w:val="001A3AC1"/>
    <w:rsid w:val="001A4C5D"/>
    <w:rsid w:val="001A4E75"/>
    <w:rsid w:val="001A73A9"/>
    <w:rsid w:val="001B1CCC"/>
    <w:rsid w:val="001B1DB2"/>
    <w:rsid w:val="001B32AB"/>
    <w:rsid w:val="001B3F59"/>
    <w:rsid w:val="001B58B2"/>
    <w:rsid w:val="001B66BA"/>
    <w:rsid w:val="001B6BA1"/>
    <w:rsid w:val="001C0BC5"/>
    <w:rsid w:val="001C0EAD"/>
    <w:rsid w:val="001C1E04"/>
    <w:rsid w:val="001C2038"/>
    <w:rsid w:val="001C2E0A"/>
    <w:rsid w:val="001C37D8"/>
    <w:rsid w:val="001C397B"/>
    <w:rsid w:val="001C5877"/>
    <w:rsid w:val="001C5D44"/>
    <w:rsid w:val="001C5E32"/>
    <w:rsid w:val="001C645C"/>
    <w:rsid w:val="001D1730"/>
    <w:rsid w:val="001D4A81"/>
    <w:rsid w:val="001D59D3"/>
    <w:rsid w:val="001E0530"/>
    <w:rsid w:val="001E196D"/>
    <w:rsid w:val="001E2FD8"/>
    <w:rsid w:val="001E3543"/>
    <w:rsid w:val="001E5E0F"/>
    <w:rsid w:val="001E6D60"/>
    <w:rsid w:val="001E6DFE"/>
    <w:rsid w:val="001F041C"/>
    <w:rsid w:val="001F07E4"/>
    <w:rsid w:val="001F2A90"/>
    <w:rsid w:val="001F5325"/>
    <w:rsid w:val="001F772E"/>
    <w:rsid w:val="001F7828"/>
    <w:rsid w:val="00200622"/>
    <w:rsid w:val="002014F4"/>
    <w:rsid w:val="00203782"/>
    <w:rsid w:val="002070E2"/>
    <w:rsid w:val="00210466"/>
    <w:rsid w:val="00211228"/>
    <w:rsid w:val="0021145D"/>
    <w:rsid w:val="00211BFC"/>
    <w:rsid w:val="002122D1"/>
    <w:rsid w:val="0021502F"/>
    <w:rsid w:val="002155AC"/>
    <w:rsid w:val="00215C2F"/>
    <w:rsid w:val="0021711D"/>
    <w:rsid w:val="002247FD"/>
    <w:rsid w:val="00224FA6"/>
    <w:rsid w:val="0022526B"/>
    <w:rsid w:val="00225416"/>
    <w:rsid w:val="00225910"/>
    <w:rsid w:val="00225C68"/>
    <w:rsid w:val="00231E1C"/>
    <w:rsid w:val="00231FE9"/>
    <w:rsid w:val="0023509C"/>
    <w:rsid w:val="00237182"/>
    <w:rsid w:val="002416C9"/>
    <w:rsid w:val="00244F66"/>
    <w:rsid w:val="00245864"/>
    <w:rsid w:val="00245A23"/>
    <w:rsid w:val="00245CE1"/>
    <w:rsid w:val="002465AC"/>
    <w:rsid w:val="00246B33"/>
    <w:rsid w:val="00247280"/>
    <w:rsid w:val="00251FAB"/>
    <w:rsid w:val="00252E54"/>
    <w:rsid w:val="00256BC5"/>
    <w:rsid w:val="00260EC0"/>
    <w:rsid w:val="00266A15"/>
    <w:rsid w:val="0027012D"/>
    <w:rsid w:val="00270C8C"/>
    <w:rsid w:val="00270DF5"/>
    <w:rsid w:val="0027238F"/>
    <w:rsid w:val="00274283"/>
    <w:rsid w:val="00274D52"/>
    <w:rsid w:val="002753A0"/>
    <w:rsid w:val="00280BDD"/>
    <w:rsid w:val="00281000"/>
    <w:rsid w:val="00281A52"/>
    <w:rsid w:val="00282DDC"/>
    <w:rsid w:val="00283EBF"/>
    <w:rsid w:val="002852BF"/>
    <w:rsid w:val="00285549"/>
    <w:rsid w:val="00286769"/>
    <w:rsid w:val="0028766B"/>
    <w:rsid w:val="0029002F"/>
    <w:rsid w:val="002916EC"/>
    <w:rsid w:val="00292104"/>
    <w:rsid w:val="002923B0"/>
    <w:rsid w:val="00293A44"/>
    <w:rsid w:val="0029402D"/>
    <w:rsid w:val="002953E2"/>
    <w:rsid w:val="002A22D7"/>
    <w:rsid w:val="002A2C8D"/>
    <w:rsid w:val="002A31BE"/>
    <w:rsid w:val="002A56E0"/>
    <w:rsid w:val="002B0FFC"/>
    <w:rsid w:val="002B1354"/>
    <w:rsid w:val="002B4101"/>
    <w:rsid w:val="002C0250"/>
    <w:rsid w:val="002C2770"/>
    <w:rsid w:val="002C30D0"/>
    <w:rsid w:val="002C4D0A"/>
    <w:rsid w:val="002D1F85"/>
    <w:rsid w:val="002D5B0F"/>
    <w:rsid w:val="002D614C"/>
    <w:rsid w:val="002D7739"/>
    <w:rsid w:val="002E01D5"/>
    <w:rsid w:val="002E2797"/>
    <w:rsid w:val="002E3906"/>
    <w:rsid w:val="002E5B08"/>
    <w:rsid w:val="002E72A9"/>
    <w:rsid w:val="002F14E2"/>
    <w:rsid w:val="002F16DB"/>
    <w:rsid w:val="002F47D7"/>
    <w:rsid w:val="002F5268"/>
    <w:rsid w:val="002F57F5"/>
    <w:rsid w:val="002F5D61"/>
    <w:rsid w:val="002F6427"/>
    <w:rsid w:val="00302E73"/>
    <w:rsid w:val="003042EA"/>
    <w:rsid w:val="0030488E"/>
    <w:rsid w:val="00304F8B"/>
    <w:rsid w:val="003077A0"/>
    <w:rsid w:val="0031162A"/>
    <w:rsid w:val="00312555"/>
    <w:rsid w:val="00312EB5"/>
    <w:rsid w:val="00313CA1"/>
    <w:rsid w:val="00315AFE"/>
    <w:rsid w:val="00321802"/>
    <w:rsid w:val="00326031"/>
    <w:rsid w:val="00330F35"/>
    <w:rsid w:val="003322F3"/>
    <w:rsid w:val="00334379"/>
    <w:rsid w:val="00335F10"/>
    <w:rsid w:val="00336504"/>
    <w:rsid w:val="0033654B"/>
    <w:rsid w:val="003368F0"/>
    <w:rsid w:val="00342947"/>
    <w:rsid w:val="00342A1E"/>
    <w:rsid w:val="003457DD"/>
    <w:rsid w:val="00346B1B"/>
    <w:rsid w:val="00346CE5"/>
    <w:rsid w:val="003500D0"/>
    <w:rsid w:val="00351C67"/>
    <w:rsid w:val="00352E1B"/>
    <w:rsid w:val="0035337F"/>
    <w:rsid w:val="00354A3F"/>
    <w:rsid w:val="003552EE"/>
    <w:rsid w:val="00356227"/>
    <w:rsid w:val="0035769F"/>
    <w:rsid w:val="00360D09"/>
    <w:rsid w:val="0036567A"/>
    <w:rsid w:val="003678C6"/>
    <w:rsid w:val="00375072"/>
    <w:rsid w:val="0037569E"/>
    <w:rsid w:val="00380A8A"/>
    <w:rsid w:val="003817D1"/>
    <w:rsid w:val="00384F05"/>
    <w:rsid w:val="00387F17"/>
    <w:rsid w:val="0039188D"/>
    <w:rsid w:val="00392A0C"/>
    <w:rsid w:val="00394715"/>
    <w:rsid w:val="00396088"/>
    <w:rsid w:val="003A582D"/>
    <w:rsid w:val="003A61C8"/>
    <w:rsid w:val="003A636D"/>
    <w:rsid w:val="003A6859"/>
    <w:rsid w:val="003A7048"/>
    <w:rsid w:val="003B0E84"/>
    <w:rsid w:val="003B39B1"/>
    <w:rsid w:val="003B3B0F"/>
    <w:rsid w:val="003B66CE"/>
    <w:rsid w:val="003B6755"/>
    <w:rsid w:val="003B748D"/>
    <w:rsid w:val="003C11D8"/>
    <w:rsid w:val="003C1B47"/>
    <w:rsid w:val="003C3874"/>
    <w:rsid w:val="003C5D33"/>
    <w:rsid w:val="003C644C"/>
    <w:rsid w:val="003C6679"/>
    <w:rsid w:val="003C68AE"/>
    <w:rsid w:val="003D0E5D"/>
    <w:rsid w:val="003D670E"/>
    <w:rsid w:val="003D67D9"/>
    <w:rsid w:val="003D6C44"/>
    <w:rsid w:val="003D6DD5"/>
    <w:rsid w:val="003E2476"/>
    <w:rsid w:val="003E34D6"/>
    <w:rsid w:val="003E387E"/>
    <w:rsid w:val="003E3ACA"/>
    <w:rsid w:val="003E485E"/>
    <w:rsid w:val="003E50FB"/>
    <w:rsid w:val="003E5285"/>
    <w:rsid w:val="003E6B2C"/>
    <w:rsid w:val="003E79FF"/>
    <w:rsid w:val="003F00F6"/>
    <w:rsid w:val="003F13A1"/>
    <w:rsid w:val="003F1D51"/>
    <w:rsid w:val="003F4A12"/>
    <w:rsid w:val="0040379A"/>
    <w:rsid w:val="004055FC"/>
    <w:rsid w:val="004079BE"/>
    <w:rsid w:val="00407B93"/>
    <w:rsid w:val="0041062B"/>
    <w:rsid w:val="00412F3E"/>
    <w:rsid w:val="00413A58"/>
    <w:rsid w:val="0041726E"/>
    <w:rsid w:val="004174BF"/>
    <w:rsid w:val="004176A6"/>
    <w:rsid w:val="00421352"/>
    <w:rsid w:val="00421856"/>
    <w:rsid w:val="004220E0"/>
    <w:rsid w:val="0042236C"/>
    <w:rsid w:val="00422E89"/>
    <w:rsid w:val="004230BA"/>
    <w:rsid w:val="00424281"/>
    <w:rsid w:val="00426B4F"/>
    <w:rsid w:val="00426FD9"/>
    <w:rsid w:val="0043024B"/>
    <w:rsid w:val="00431047"/>
    <w:rsid w:val="0043189E"/>
    <w:rsid w:val="004319C3"/>
    <w:rsid w:val="00433610"/>
    <w:rsid w:val="004340E3"/>
    <w:rsid w:val="0043433D"/>
    <w:rsid w:val="00434BDD"/>
    <w:rsid w:val="004427DA"/>
    <w:rsid w:val="00442E12"/>
    <w:rsid w:val="0044547F"/>
    <w:rsid w:val="004456B2"/>
    <w:rsid w:val="00446418"/>
    <w:rsid w:val="00446541"/>
    <w:rsid w:val="004466AE"/>
    <w:rsid w:val="00446A01"/>
    <w:rsid w:val="00451789"/>
    <w:rsid w:val="0045182A"/>
    <w:rsid w:val="0045278B"/>
    <w:rsid w:val="0045308D"/>
    <w:rsid w:val="00454DCF"/>
    <w:rsid w:val="004562AB"/>
    <w:rsid w:val="0046081A"/>
    <w:rsid w:val="00461254"/>
    <w:rsid w:val="004660A4"/>
    <w:rsid w:val="00466D3B"/>
    <w:rsid w:val="00466F55"/>
    <w:rsid w:val="00471164"/>
    <w:rsid w:val="00474A4C"/>
    <w:rsid w:val="00477A6C"/>
    <w:rsid w:val="00483C0D"/>
    <w:rsid w:val="00483FC3"/>
    <w:rsid w:val="00485B27"/>
    <w:rsid w:val="004868A4"/>
    <w:rsid w:val="00487433"/>
    <w:rsid w:val="0049122B"/>
    <w:rsid w:val="004936D3"/>
    <w:rsid w:val="0049507D"/>
    <w:rsid w:val="004961C2"/>
    <w:rsid w:val="0049716A"/>
    <w:rsid w:val="004A43F4"/>
    <w:rsid w:val="004A6A40"/>
    <w:rsid w:val="004A744A"/>
    <w:rsid w:val="004A7E57"/>
    <w:rsid w:val="004B28BA"/>
    <w:rsid w:val="004B2F3A"/>
    <w:rsid w:val="004B3E2B"/>
    <w:rsid w:val="004B4E4D"/>
    <w:rsid w:val="004B5731"/>
    <w:rsid w:val="004B652B"/>
    <w:rsid w:val="004C57E7"/>
    <w:rsid w:val="004C6B8F"/>
    <w:rsid w:val="004C6C26"/>
    <w:rsid w:val="004D2966"/>
    <w:rsid w:val="004D32E2"/>
    <w:rsid w:val="004D3602"/>
    <w:rsid w:val="004D39C8"/>
    <w:rsid w:val="004D524C"/>
    <w:rsid w:val="004D6F06"/>
    <w:rsid w:val="004D707F"/>
    <w:rsid w:val="004D7239"/>
    <w:rsid w:val="004D78D4"/>
    <w:rsid w:val="004D7D91"/>
    <w:rsid w:val="004E096E"/>
    <w:rsid w:val="004E1ED9"/>
    <w:rsid w:val="004E44B4"/>
    <w:rsid w:val="004E5A82"/>
    <w:rsid w:val="004E5D24"/>
    <w:rsid w:val="004E6183"/>
    <w:rsid w:val="004F1056"/>
    <w:rsid w:val="004F15FC"/>
    <w:rsid w:val="004F1993"/>
    <w:rsid w:val="004F1F21"/>
    <w:rsid w:val="004F26F3"/>
    <w:rsid w:val="004F653C"/>
    <w:rsid w:val="004F66D7"/>
    <w:rsid w:val="004F7DD6"/>
    <w:rsid w:val="00501837"/>
    <w:rsid w:val="0050187F"/>
    <w:rsid w:val="00504684"/>
    <w:rsid w:val="00504915"/>
    <w:rsid w:val="005049DC"/>
    <w:rsid w:val="00506145"/>
    <w:rsid w:val="0050667B"/>
    <w:rsid w:val="00507346"/>
    <w:rsid w:val="00510DDA"/>
    <w:rsid w:val="0051258A"/>
    <w:rsid w:val="005149CC"/>
    <w:rsid w:val="00514E32"/>
    <w:rsid w:val="00515A21"/>
    <w:rsid w:val="0051713C"/>
    <w:rsid w:val="00517413"/>
    <w:rsid w:val="00520836"/>
    <w:rsid w:val="00520F7E"/>
    <w:rsid w:val="00521CFC"/>
    <w:rsid w:val="00522E02"/>
    <w:rsid w:val="005234E2"/>
    <w:rsid w:val="00525DE8"/>
    <w:rsid w:val="00527299"/>
    <w:rsid w:val="00530E71"/>
    <w:rsid w:val="00531DAC"/>
    <w:rsid w:val="0053223A"/>
    <w:rsid w:val="00533CE9"/>
    <w:rsid w:val="00536259"/>
    <w:rsid w:val="0053715A"/>
    <w:rsid w:val="00540A1A"/>
    <w:rsid w:val="00541147"/>
    <w:rsid w:val="00541363"/>
    <w:rsid w:val="005432DB"/>
    <w:rsid w:val="00545E56"/>
    <w:rsid w:val="005467A0"/>
    <w:rsid w:val="00552882"/>
    <w:rsid w:val="0055315A"/>
    <w:rsid w:val="00554B63"/>
    <w:rsid w:val="00554F0A"/>
    <w:rsid w:val="00560BC2"/>
    <w:rsid w:val="00561100"/>
    <w:rsid w:val="00561407"/>
    <w:rsid w:val="005624D6"/>
    <w:rsid w:val="005645C1"/>
    <w:rsid w:val="005647DE"/>
    <w:rsid w:val="0056564E"/>
    <w:rsid w:val="005660F2"/>
    <w:rsid w:val="005672A0"/>
    <w:rsid w:val="0056771D"/>
    <w:rsid w:val="005716CF"/>
    <w:rsid w:val="00571AFD"/>
    <w:rsid w:val="00571C4C"/>
    <w:rsid w:val="00571E51"/>
    <w:rsid w:val="00574E7D"/>
    <w:rsid w:val="005762E2"/>
    <w:rsid w:val="00582251"/>
    <w:rsid w:val="00583529"/>
    <w:rsid w:val="0058489D"/>
    <w:rsid w:val="00585F80"/>
    <w:rsid w:val="00586F91"/>
    <w:rsid w:val="005909BD"/>
    <w:rsid w:val="00591B72"/>
    <w:rsid w:val="005929D2"/>
    <w:rsid w:val="00593483"/>
    <w:rsid w:val="0059419C"/>
    <w:rsid w:val="00594725"/>
    <w:rsid w:val="005970B3"/>
    <w:rsid w:val="00597438"/>
    <w:rsid w:val="00597CC8"/>
    <w:rsid w:val="00597E0D"/>
    <w:rsid w:val="005A0D87"/>
    <w:rsid w:val="005A1A26"/>
    <w:rsid w:val="005A4B41"/>
    <w:rsid w:val="005A56A2"/>
    <w:rsid w:val="005A5CD2"/>
    <w:rsid w:val="005B03BB"/>
    <w:rsid w:val="005B098F"/>
    <w:rsid w:val="005B0FEF"/>
    <w:rsid w:val="005B15B0"/>
    <w:rsid w:val="005B3347"/>
    <w:rsid w:val="005B66DF"/>
    <w:rsid w:val="005C01F5"/>
    <w:rsid w:val="005C0760"/>
    <w:rsid w:val="005C2460"/>
    <w:rsid w:val="005C2929"/>
    <w:rsid w:val="005C3287"/>
    <w:rsid w:val="005C46CB"/>
    <w:rsid w:val="005C4D31"/>
    <w:rsid w:val="005C5939"/>
    <w:rsid w:val="005C5D5D"/>
    <w:rsid w:val="005C64C2"/>
    <w:rsid w:val="005D10E1"/>
    <w:rsid w:val="005D3B1D"/>
    <w:rsid w:val="005D3E49"/>
    <w:rsid w:val="005D3F57"/>
    <w:rsid w:val="005D401E"/>
    <w:rsid w:val="005D5240"/>
    <w:rsid w:val="005D66C6"/>
    <w:rsid w:val="005D772E"/>
    <w:rsid w:val="005D7DA0"/>
    <w:rsid w:val="005E0F5F"/>
    <w:rsid w:val="005E2525"/>
    <w:rsid w:val="005E26E6"/>
    <w:rsid w:val="005E2F99"/>
    <w:rsid w:val="005E5395"/>
    <w:rsid w:val="005E7FA5"/>
    <w:rsid w:val="005F0C23"/>
    <w:rsid w:val="005F2272"/>
    <w:rsid w:val="005F27E6"/>
    <w:rsid w:val="005F454C"/>
    <w:rsid w:val="005F618B"/>
    <w:rsid w:val="005F697A"/>
    <w:rsid w:val="005F733F"/>
    <w:rsid w:val="006006C7"/>
    <w:rsid w:val="00600F7C"/>
    <w:rsid w:val="00601175"/>
    <w:rsid w:val="00603C71"/>
    <w:rsid w:val="00603DF0"/>
    <w:rsid w:val="006045F1"/>
    <w:rsid w:val="0060652F"/>
    <w:rsid w:val="00614BF7"/>
    <w:rsid w:val="00615272"/>
    <w:rsid w:val="006179BF"/>
    <w:rsid w:val="00620169"/>
    <w:rsid w:val="00620992"/>
    <w:rsid w:val="00620C1D"/>
    <w:rsid w:val="006220C9"/>
    <w:rsid w:val="0062255B"/>
    <w:rsid w:val="00622763"/>
    <w:rsid w:val="0062352D"/>
    <w:rsid w:val="00623E73"/>
    <w:rsid w:val="00630967"/>
    <w:rsid w:val="00633C15"/>
    <w:rsid w:val="006424E4"/>
    <w:rsid w:val="00643B17"/>
    <w:rsid w:val="0064590F"/>
    <w:rsid w:val="00646546"/>
    <w:rsid w:val="00646BBF"/>
    <w:rsid w:val="00647937"/>
    <w:rsid w:val="00650AF1"/>
    <w:rsid w:val="006539FF"/>
    <w:rsid w:val="006549E4"/>
    <w:rsid w:val="00655A11"/>
    <w:rsid w:val="00655F56"/>
    <w:rsid w:val="006571CD"/>
    <w:rsid w:val="0065737A"/>
    <w:rsid w:val="006621E1"/>
    <w:rsid w:val="006638EF"/>
    <w:rsid w:val="00663A72"/>
    <w:rsid w:val="00667FA1"/>
    <w:rsid w:val="00671594"/>
    <w:rsid w:val="006737DF"/>
    <w:rsid w:val="00673ED2"/>
    <w:rsid w:val="00674653"/>
    <w:rsid w:val="006754A3"/>
    <w:rsid w:val="00675EA4"/>
    <w:rsid w:val="006771D6"/>
    <w:rsid w:val="00677650"/>
    <w:rsid w:val="0068154E"/>
    <w:rsid w:val="00681CC9"/>
    <w:rsid w:val="00683B0C"/>
    <w:rsid w:val="00684916"/>
    <w:rsid w:val="00687EDF"/>
    <w:rsid w:val="006900B9"/>
    <w:rsid w:val="00690174"/>
    <w:rsid w:val="00693F8C"/>
    <w:rsid w:val="00697AF3"/>
    <w:rsid w:val="006A0ADF"/>
    <w:rsid w:val="006A0D4A"/>
    <w:rsid w:val="006A2561"/>
    <w:rsid w:val="006A2D48"/>
    <w:rsid w:val="006A2E28"/>
    <w:rsid w:val="006B421D"/>
    <w:rsid w:val="006B5BA2"/>
    <w:rsid w:val="006B5C26"/>
    <w:rsid w:val="006B6CA7"/>
    <w:rsid w:val="006B6DDC"/>
    <w:rsid w:val="006C3E11"/>
    <w:rsid w:val="006C5484"/>
    <w:rsid w:val="006C7AB1"/>
    <w:rsid w:val="006C7E11"/>
    <w:rsid w:val="006C7E1E"/>
    <w:rsid w:val="006D0F17"/>
    <w:rsid w:val="006D28F5"/>
    <w:rsid w:val="006D3684"/>
    <w:rsid w:val="006D45B7"/>
    <w:rsid w:val="006D6DEF"/>
    <w:rsid w:val="006D6E0B"/>
    <w:rsid w:val="006E0C53"/>
    <w:rsid w:val="006E17C7"/>
    <w:rsid w:val="006E2307"/>
    <w:rsid w:val="006F066C"/>
    <w:rsid w:val="006F1A7E"/>
    <w:rsid w:val="006F35FB"/>
    <w:rsid w:val="006F63DC"/>
    <w:rsid w:val="006F6B95"/>
    <w:rsid w:val="0070059D"/>
    <w:rsid w:val="00700CAF"/>
    <w:rsid w:val="007024F5"/>
    <w:rsid w:val="00703A09"/>
    <w:rsid w:val="00705B20"/>
    <w:rsid w:val="00705DEB"/>
    <w:rsid w:val="0070617D"/>
    <w:rsid w:val="00711FB7"/>
    <w:rsid w:val="0071256E"/>
    <w:rsid w:val="007147BE"/>
    <w:rsid w:val="00716F1E"/>
    <w:rsid w:val="00717862"/>
    <w:rsid w:val="00717917"/>
    <w:rsid w:val="00721590"/>
    <w:rsid w:val="00721AEE"/>
    <w:rsid w:val="00724C29"/>
    <w:rsid w:val="0072535D"/>
    <w:rsid w:val="00725E51"/>
    <w:rsid w:val="007261A1"/>
    <w:rsid w:val="00727298"/>
    <w:rsid w:val="00731172"/>
    <w:rsid w:val="00731A58"/>
    <w:rsid w:val="00733EDF"/>
    <w:rsid w:val="007350FF"/>
    <w:rsid w:val="007405DB"/>
    <w:rsid w:val="00741CA1"/>
    <w:rsid w:val="00741E11"/>
    <w:rsid w:val="00742312"/>
    <w:rsid w:val="007423B8"/>
    <w:rsid w:val="0074353F"/>
    <w:rsid w:val="0074560E"/>
    <w:rsid w:val="0074705F"/>
    <w:rsid w:val="00747689"/>
    <w:rsid w:val="00750B9E"/>
    <w:rsid w:val="007524EC"/>
    <w:rsid w:val="00754E68"/>
    <w:rsid w:val="00755FF1"/>
    <w:rsid w:val="00760C5A"/>
    <w:rsid w:val="00760FC3"/>
    <w:rsid w:val="00761C10"/>
    <w:rsid w:val="00761FBE"/>
    <w:rsid w:val="00763FB3"/>
    <w:rsid w:val="00765228"/>
    <w:rsid w:val="007664D2"/>
    <w:rsid w:val="00766D0D"/>
    <w:rsid w:val="00770D20"/>
    <w:rsid w:val="007718DF"/>
    <w:rsid w:val="007737DE"/>
    <w:rsid w:val="00776106"/>
    <w:rsid w:val="00776899"/>
    <w:rsid w:val="00777D48"/>
    <w:rsid w:val="007803C6"/>
    <w:rsid w:val="00783E68"/>
    <w:rsid w:val="00785E8A"/>
    <w:rsid w:val="00792EAF"/>
    <w:rsid w:val="00795CA1"/>
    <w:rsid w:val="007970D9"/>
    <w:rsid w:val="007A100A"/>
    <w:rsid w:val="007A29CD"/>
    <w:rsid w:val="007A389C"/>
    <w:rsid w:val="007A4F25"/>
    <w:rsid w:val="007A7132"/>
    <w:rsid w:val="007A73B7"/>
    <w:rsid w:val="007A7800"/>
    <w:rsid w:val="007A7BA1"/>
    <w:rsid w:val="007B00C6"/>
    <w:rsid w:val="007B0332"/>
    <w:rsid w:val="007B11E0"/>
    <w:rsid w:val="007B4757"/>
    <w:rsid w:val="007B62F5"/>
    <w:rsid w:val="007C0245"/>
    <w:rsid w:val="007C0C4B"/>
    <w:rsid w:val="007C1623"/>
    <w:rsid w:val="007C2073"/>
    <w:rsid w:val="007C265A"/>
    <w:rsid w:val="007C2E08"/>
    <w:rsid w:val="007C3E61"/>
    <w:rsid w:val="007C4730"/>
    <w:rsid w:val="007C5568"/>
    <w:rsid w:val="007C6485"/>
    <w:rsid w:val="007D0F24"/>
    <w:rsid w:val="007D2DB2"/>
    <w:rsid w:val="007D46C8"/>
    <w:rsid w:val="007D69B7"/>
    <w:rsid w:val="007D7EF9"/>
    <w:rsid w:val="007E08D8"/>
    <w:rsid w:val="007E5B3D"/>
    <w:rsid w:val="007F01F0"/>
    <w:rsid w:val="007F121C"/>
    <w:rsid w:val="007F17DA"/>
    <w:rsid w:val="007F385D"/>
    <w:rsid w:val="007F398C"/>
    <w:rsid w:val="007F3D3E"/>
    <w:rsid w:val="007F47DE"/>
    <w:rsid w:val="007F6E63"/>
    <w:rsid w:val="007F7197"/>
    <w:rsid w:val="007F7588"/>
    <w:rsid w:val="007F7DD6"/>
    <w:rsid w:val="008002E7"/>
    <w:rsid w:val="0080299C"/>
    <w:rsid w:val="0080351C"/>
    <w:rsid w:val="0080559D"/>
    <w:rsid w:val="008102A2"/>
    <w:rsid w:val="00812A67"/>
    <w:rsid w:val="00813023"/>
    <w:rsid w:val="00816151"/>
    <w:rsid w:val="0081730B"/>
    <w:rsid w:val="008174D1"/>
    <w:rsid w:val="00821B32"/>
    <w:rsid w:val="008260A1"/>
    <w:rsid w:val="008270C4"/>
    <w:rsid w:val="00827417"/>
    <w:rsid w:val="00827A0A"/>
    <w:rsid w:val="008317B1"/>
    <w:rsid w:val="0083198F"/>
    <w:rsid w:val="00831C64"/>
    <w:rsid w:val="00833B05"/>
    <w:rsid w:val="00835627"/>
    <w:rsid w:val="00835CC8"/>
    <w:rsid w:val="00835FAE"/>
    <w:rsid w:val="008366FF"/>
    <w:rsid w:val="00842354"/>
    <w:rsid w:val="00842653"/>
    <w:rsid w:val="008450C9"/>
    <w:rsid w:val="00845125"/>
    <w:rsid w:val="00852AC3"/>
    <w:rsid w:val="00852BD8"/>
    <w:rsid w:val="00853074"/>
    <w:rsid w:val="00856EF6"/>
    <w:rsid w:val="008579EA"/>
    <w:rsid w:val="00861376"/>
    <w:rsid w:val="00863956"/>
    <w:rsid w:val="0086547A"/>
    <w:rsid w:val="00865DC8"/>
    <w:rsid w:val="00866503"/>
    <w:rsid w:val="00867A13"/>
    <w:rsid w:val="008701A3"/>
    <w:rsid w:val="008711FB"/>
    <w:rsid w:val="00872E23"/>
    <w:rsid w:val="00872FFB"/>
    <w:rsid w:val="008735B1"/>
    <w:rsid w:val="0087401E"/>
    <w:rsid w:val="00877324"/>
    <w:rsid w:val="00877517"/>
    <w:rsid w:val="00877D55"/>
    <w:rsid w:val="00882CBC"/>
    <w:rsid w:val="0088491A"/>
    <w:rsid w:val="00884AE8"/>
    <w:rsid w:val="00884B80"/>
    <w:rsid w:val="00885A18"/>
    <w:rsid w:val="00885DA2"/>
    <w:rsid w:val="008868A9"/>
    <w:rsid w:val="00886B8E"/>
    <w:rsid w:val="00892C21"/>
    <w:rsid w:val="00895B24"/>
    <w:rsid w:val="00896CB1"/>
    <w:rsid w:val="0089746B"/>
    <w:rsid w:val="008A0D3D"/>
    <w:rsid w:val="008A3B3F"/>
    <w:rsid w:val="008A53A7"/>
    <w:rsid w:val="008A7BE1"/>
    <w:rsid w:val="008A7CC7"/>
    <w:rsid w:val="008B0388"/>
    <w:rsid w:val="008B2557"/>
    <w:rsid w:val="008B3196"/>
    <w:rsid w:val="008B3398"/>
    <w:rsid w:val="008B3CE0"/>
    <w:rsid w:val="008B44C4"/>
    <w:rsid w:val="008B4646"/>
    <w:rsid w:val="008B5D7B"/>
    <w:rsid w:val="008B66F5"/>
    <w:rsid w:val="008C1B44"/>
    <w:rsid w:val="008C2A39"/>
    <w:rsid w:val="008C35A6"/>
    <w:rsid w:val="008C3B8A"/>
    <w:rsid w:val="008C3FFE"/>
    <w:rsid w:val="008C74B2"/>
    <w:rsid w:val="008D1068"/>
    <w:rsid w:val="008D1871"/>
    <w:rsid w:val="008D1A23"/>
    <w:rsid w:val="008D4814"/>
    <w:rsid w:val="008E1362"/>
    <w:rsid w:val="008E31C2"/>
    <w:rsid w:val="008E3493"/>
    <w:rsid w:val="008E4A45"/>
    <w:rsid w:val="008E5EC6"/>
    <w:rsid w:val="008E6119"/>
    <w:rsid w:val="008E73B8"/>
    <w:rsid w:val="008F0A9E"/>
    <w:rsid w:val="008F536F"/>
    <w:rsid w:val="008F59A7"/>
    <w:rsid w:val="008F68B5"/>
    <w:rsid w:val="008F793E"/>
    <w:rsid w:val="00900074"/>
    <w:rsid w:val="00901DB4"/>
    <w:rsid w:val="009023FA"/>
    <w:rsid w:val="00903A8A"/>
    <w:rsid w:val="00906A8E"/>
    <w:rsid w:val="00906EBA"/>
    <w:rsid w:val="00911066"/>
    <w:rsid w:val="00911714"/>
    <w:rsid w:val="00912210"/>
    <w:rsid w:val="009130A0"/>
    <w:rsid w:val="00913838"/>
    <w:rsid w:val="00920A9C"/>
    <w:rsid w:val="009223C9"/>
    <w:rsid w:val="0092356A"/>
    <w:rsid w:val="00926023"/>
    <w:rsid w:val="00933E19"/>
    <w:rsid w:val="009340DE"/>
    <w:rsid w:val="00935700"/>
    <w:rsid w:val="00935D21"/>
    <w:rsid w:val="00942CE8"/>
    <w:rsid w:val="00944681"/>
    <w:rsid w:val="00944AEC"/>
    <w:rsid w:val="00947B4C"/>
    <w:rsid w:val="00952A61"/>
    <w:rsid w:val="009548E1"/>
    <w:rsid w:val="0095594E"/>
    <w:rsid w:val="00957242"/>
    <w:rsid w:val="009573DB"/>
    <w:rsid w:val="00961A7B"/>
    <w:rsid w:val="00961F17"/>
    <w:rsid w:val="00963B4E"/>
    <w:rsid w:val="00964202"/>
    <w:rsid w:val="00964653"/>
    <w:rsid w:val="00965F84"/>
    <w:rsid w:val="00966813"/>
    <w:rsid w:val="00967016"/>
    <w:rsid w:val="009719C6"/>
    <w:rsid w:val="00971E67"/>
    <w:rsid w:val="009728D2"/>
    <w:rsid w:val="00973AF1"/>
    <w:rsid w:val="009742D5"/>
    <w:rsid w:val="009744A8"/>
    <w:rsid w:val="00976807"/>
    <w:rsid w:val="00976C67"/>
    <w:rsid w:val="0097719A"/>
    <w:rsid w:val="009800B1"/>
    <w:rsid w:val="00980AA8"/>
    <w:rsid w:val="00980F02"/>
    <w:rsid w:val="00983243"/>
    <w:rsid w:val="00983417"/>
    <w:rsid w:val="00983509"/>
    <w:rsid w:val="009838B4"/>
    <w:rsid w:val="00986ED3"/>
    <w:rsid w:val="009873EC"/>
    <w:rsid w:val="0099072E"/>
    <w:rsid w:val="009922F4"/>
    <w:rsid w:val="009936DC"/>
    <w:rsid w:val="00993A1B"/>
    <w:rsid w:val="00995F69"/>
    <w:rsid w:val="009969C4"/>
    <w:rsid w:val="009978D9"/>
    <w:rsid w:val="009A1356"/>
    <w:rsid w:val="009A31A8"/>
    <w:rsid w:val="009A31AC"/>
    <w:rsid w:val="009A36DE"/>
    <w:rsid w:val="009A377A"/>
    <w:rsid w:val="009A3E87"/>
    <w:rsid w:val="009A41FB"/>
    <w:rsid w:val="009A4712"/>
    <w:rsid w:val="009A4F5C"/>
    <w:rsid w:val="009A4FDC"/>
    <w:rsid w:val="009A79BE"/>
    <w:rsid w:val="009B14C1"/>
    <w:rsid w:val="009B19AC"/>
    <w:rsid w:val="009B23B4"/>
    <w:rsid w:val="009B28A5"/>
    <w:rsid w:val="009B2E76"/>
    <w:rsid w:val="009B3DDF"/>
    <w:rsid w:val="009B50DE"/>
    <w:rsid w:val="009B5ACB"/>
    <w:rsid w:val="009C0246"/>
    <w:rsid w:val="009C214C"/>
    <w:rsid w:val="009C6474"/>
    <w:rsid w:val="009C7A71"/>
    <w:rsid w:val="009C7C8B"/>
    <w:rsid w:val="009D0AF7"/>
    <w:rsid w:val="009D0FA8"/>
    <w:rsid w:val="009D131E"/>
    <w:rsid w:val="009D2646"/>
    <w:rsid w:val="009D55C6"/>
    <w:rsid w:val="009E4D2F"/>
    <w:rsid w:val="009E739C"/>
    <w:rsid w:val="009F1397"/>
    <w:rsid w:val="009F1E99"/>
    <w:rsid w:val="009F2CF2"/>
    <w:rsid w:val="009F511B"/>
    <w:rsid w:val="009F7CCC"/>
    <w:rsid w:val="00A01CF2"/>
    <w:rsid w:val="00A02528"/>
    <w:rsid w:val="00A03D6C"/>
    <w:rsid w:val="00A07B27"/>
    <w:rsid w:val="00A11062"/>
    <w:rsid w:val="00A1218B"/>
    <w:rsid w:val="00A123A5"/>
    <w:rsid w:val="00A16A3F"/>
    <w:rsid w:val="00A16A84"/>
    <w:rsid w:val="00A23435"/>
    <w:rsid w:val="00A2346B"/>
    <w:rsid w:val="00A23F6A"/>
    <w:rsid w:val="00A24E0C"/>
    <w:rsid w:val="00A32A8C"/>
    <w:rsid w:val="00A33A6C"/>
    <w:rsid w:val="00A4024F"/>
    <w:rsid w:val="00A41857"/>
    <w:rsid w:val="00A42890"/>
    <w:rsid w:val="00A448DF"/>
    <w:rsid w:val="00A44C7F"/>
    <w:rsid w:val="00A45C0C"/>
    <w:rsid w:val="00A46342"/>
    <w:rsid w:val="00A46779"/>
    <w:rsid w:val="00A47B2D"/>
    <w:rsid w:val="00A47C97"/>
    <w:rsid w:val="00A52BFF"/>
    <w:rsid w:val="00A53411"/>
    <w:rsid w:val="00A536E8"/>
    <w:rsid w:val="00A53731"/>
    <w:rsid w:val="00A55BD5"/>
    <w:rsid w:val="00A60A9F"/>
    <w:rsid w:val="00A61730"/>
    <w:rsid w:val="00A67B07"/>
    <w:rsid w:val="00A7034B"/>
    <w:rsid w:val="00A7260D"/>
    <w:rsid w:val="00A73526"/>
    <w:rsid w:val="00A76E1D"/>
    <w:rsid w:val="00A77639"/>
    <w:rsid w:val="00A77C20"/>
    <w:rsid w:val="00A77C62"/>
    <w:rsid w:val="00A813D8"/>
    <w:rsid w:val="00A81C0A"/>
    <w:rsid w:val="00A832DC"/>
    <w:rsid w:val="00A84785"/>
    <w:rsid w:val="00A85607"/>
    <w:rsid w:val="00A85DBB"/>
    <w:rsid w:val="00A86349"/>
    <w:rsid w:val="00A87E6F"/>
    <w:rsid w:val="00A9035D"/>
    <w:rsid w:val="00A90C34"/>
    <w:rsid w:val="00A91A61"/>
    <w:rsid w:val="00A95509"/>
    <w:rsid w:val="00A965C7"/>
    <w:rsid w:val="00A9688C"/>
    <w:rsid w:val="00AA09CD"/>
    <w:rsid w:val="00AA152A"/>
    <w:rsid w:val="00AA2761"/>
    <w:rsid w:val="00AA3503"/>
    <w:rsid w:val="00AA4B7C"/>
    <w:rsid w:val="00AA6309"/>
    <w:rsid w:val="00AA6D7B"/>
    <w:rsid w:val="00AA7D99"/>
    <w:rsid w:val="00AB0EA6"/>
    <w:rsid w:val="00AB34C6"/>
    <w:rsid w:val="00AB34E4"/>
    <w:rsid w:val="00AB36F2"/>
    <w:rsid w:val="00AB38A4"/>
    <w:rsid w:val="00AB5B3B"/>
    <w:rsid w:val="00AB666A"/>
    <w:rsid w:val="00AB71B0"/>
    <w:rsid w:val="00AC1281"/>
    <w:rsid w:val="00AC27EE"/>
    <w:rsid w:val="00AC364B"/>
    <w:rsid w:val="00AC56C9"/>
    <w:rsid w:val="00AD24A2"/>
    <w:rsid w:val="00AD4E69"/>
    <w:rsid w:val="00AD71EF"/>
    <w:rsid w:val="00AE0AEF"/>
    <w:rsid w:val="00AE77F4"/>
    <w:rsid w:val="00AE7824"/>
    <w:rsid w:val="00AF0B65"/>
    <w:rsid w:val="00AF1672"/>
    <w:rsid w:val="00AF233D"/>
    <w:rsid w:val="00AF258D"/>
    <w:rsid w:val="00AF33BC"/>
    <w:rsid w:val="00AF4B99"/>
    <w:rsid w:val="00AF50CC"/>
    <w:rsid w:val="00AF55F5"/>
    <w:rsid w:val="00AF56B5"/>
    <w:rsid w:val="00AF58B0"/>
    <w:rsid w:val="00AF6E5B"/>
    <w:rsid w:val="00B010F1"/>
    <w:rsid w:val="00B01251"/>
    <w:rsid w:val="00B014F8"/>
    <w:rsid w:val="00B01664"/>
    <w:rsid w:val="00B021BF"/>
    <w:rsid w:val="00B02E88"/>
    <w:rsid w:val="00B03987"/>
    <w:rsid w:val="00B05939"/>
    <w:rsid w:val="00B05C3A"/>
    <w:rsid w:val="00B05FBC"/>
    <w:rsid w:val="00B07015"/>
    <w:rsid w:val="00B0741F"/>
    <w:rsid w:val="00B0749D"/>
    <w:rsid w:val="00B11F1A"/>
    <w:rsid w:val="00B14C21"/>
    <w:rsid w:val="00B15DF5"/>
    <w:rsid w:val="00B17413"/>
    <w:rsid w:val="00B17464"/>
    <w:rsid w:val="00B20491"/>
    <w:rsid w:val="00B208B6"/>
    <w:rsid w:val="00B217BB"/>
    <w:rsid w:val="00B2436E"/>
    <w:rsid w:val="00B26E8F"/>
    <w:rsid w:val="00B3016C"/>
    <w:rsid w:val="00B32D3F"/>
    <w:rsid w:val="00B4058C"/>
    <w:rsid w:val="00B40D95"/>
    <w:rsid w:val="00B42E08"/>
    <w:rsid w:val="00B43144"/>
    <w:rsid w:val="00B451BA"/>
    <w:rsid w:val="00B453F2"/>
    <w:rsid w:val="00B509D9"/>
    <w:rsid w:val="00B5100C"/>
    <w:rsid w:val="00B5149E"/>
    <w:rsid w:val="00B51675"/>
    <w:rsid w:val="00B5248B"/>
    <w:rsid w:val="00B53E18"/>
    <w:rsid w:val="00B5713C"/>
    <w:rsid w:val="00B57AC9"/>
    <w:rsid w:val="00B6050E"/>
    <w:rsid w:val="00B62EDA"/>
    <w:rsid w:val="00B630AD"/>
    <w:rsid w:val="00B64714"/>
    <w:rsid w:val="00B65527"/>
    <w:rsid w:val="00B711C2"/>
    <w:rsid w:val="00B71FAE"/>
    <w:rsid w:val="00B76525"/>
    <w:rsid w:val="00B766E0"/>
    <w:rsid w:val="00B77FEE"/>
    <w:rsid w:val="00B82EF4"/>
    <w:rsid w:val="00B834E1"/>
    <w:rsid w:val="00B85EC0"/>
    <w:rsid w:val="00B87994"/>
    <w:rsid w:val="00B9496E"/>
    <w:rsid w:val="00B94BC6"/>
    <w:rsid w:val="00B951E8"/>
    <w:rsid w:val="00B95797"/>
    <w:rsid w:val="00B9608E"/>
    <w:rsid w:val="00B96872"/>
    <w:rsid w:val="00B971A0"/>
    <w:rsid w:val="00B97548"/>
    <w:rsid w:val="00BA010C"/>
    <w:rsid w:val="00BA0937"/>
    <w:rsid w:val="00BA097F"/>
    <w:rsid w:val="00BA633A"/>
    <w:rsid w:val="00BA64FB"/>
    <w:rsid w:val="00BA6842"/>
    <w:rsid w:val="00BB109C"/>
    <w:rsid w:val="00BB1AA3"/>
    <w:rsid w:val="00BB29DF"/>
    <w:rsid w:val="00BB2A50"/>
    <w:rsid w:val="00BB2DF7"/>
    <w:rsid w:val="00BB4071"/>
    <w:rsid w:val="00BB4E2E"/>
    <w:rsid w:val="00BB5329"/>
    <w:rsid w:val="00BB620F"/>
    <w:rsid w:val="00BB6270"/>
    <w:rsid w:val="00BB67EB"/>
    <w:rsid w:val="00BC4BAD"/>
    <w:rsid w:val="00BC67EA"/>
    <w:rsid w:val="00BC7C45"/>
    <w:rsid w:val="00BD2D05"/>
    <w:rsid w:val="00BD4C2F"/>
    <w:rsid w:val="00BD79E4"/>
    <w:rsid w:val="00BE01F2"/>
    <w:rsid w:val="00BE109B"/>
    <w:rsid w:val="00BE49AE"/>
    <w:rsid w:val="00BE6C05"/>
    <w:rsid w:val="00BE6C1C"/>
    <w:rsid w:val="00BF13CF"/>
    <w:rsid w:val="00BF1C31"/>
    <w:rsid w:val="00BF5FF0"/>
    <w:rsid w:val="00C046AB"/>
    <w:rsid w:val="00C06BF3"/>
    <w:rsid w:val="00C070B7"/>
    <w:rsid w:val="00C11AD5"/>
    <w:rsid w:val="00C12318"/>
    <w:rsid w:val="00C128FE"/>
    <w:rsid w:val="00C13AB6"/>
    <w:rsid w:val="00C17BAC"/>
    <w:rsid w:val="00C20A6C"/>
    <w:rsid w:val="00C21F69"/>
    <w:rsid w:val="00C22E42"/>
    <w:rsid w:val="00C255EA"/>
    <w:rsid w:val="00C25C50"/>
    <w:rsid w:val="00C26045"/>
    <w:rsid w:val="00C2696C"/>
    <w:rsid w:val="00C2769F"/>
    <w:rsid w:val="00C309A2"/>
    <w:rsid w:val="00C43437"/>
    <w:rsid w:val="00C4393F"/>
    <w:rsid w:val="00C5299A"/>
    <w:rsid w:val="00C530E5"/>
    <w:rsid w:val="00C562A4"/>
    <w:rsid w:val="00C56FE8"/>
    <w:rsid w:val="00C6199A"/>
    <w:rsid w:val="00C61C5F"/>
    <w:rsid w:val="00C62D83"/>
    <w:rsid w:val="00C63009"/>
    <w:rsid w:val="00C7095D"/>
    <w:rsid w:val="00C7172D"/>
    <w:rsid w:val="00C72EBA"/>
    <w:rsid w:val="00C74054"/>
    <w:rsid w:val="00C742F1"/>
    <w:rsid w:val="00C749DC"/>
    <w:rsid w:val="00C749E2"/>
    <w:rsid w:val="00C74CDF"/>
    <w:rsid w:val="00C758B7"/>
    <w:rsid w:val="00C759B2"/>
    <w:rsid w:val="00C77145"/>
    <w:rsid w:val="00C80754"/>
    <w:rsid w:val="00C82110"/>
    <w:rsid w:val="00C83123"/>
    <w:rsid w:val="00C834AA"/>
    <w:rsid w:val="00C83E97"/>
    <w:rsid w:val="00C8546F"/>
    <w:rsid w:val="00C8709C"/>
    <w:rsid w:val="00C87462"/>
    <w:rsid w:val="00C908C0"/>
    <w:rsid w:val="00C94393"/>
    <w:rsid w:val="00C9507D"/>
    <w:rsid w:val="00C95325"/>
    <w:rsid w:val="00C95F17"/>
    <w:rsid w:val="00C9673F"/>
    <w:rsid w:val="00C9759F"/>
    <w:rsid w:val="00C97F48"/>
    <w:rsid w:val="00CA0069"/>
    <w:rsid w:val="00CA0424"/>
    <w:rsid w:val="00CA2983"/>
    <w:rsid w:val="00CA2F24"/>
    <w:rsid w:val="00CA3D4A"/>
    <w:rsid w:val="00CA457C"/>
    <w:rsid w:val="00CA4F2E"/>
    <w:rsid w:val="00CB0184"/>
    <w:rsid w:val="00CB0A0F"/>
    <w:rsid w:val="00CB0F2C"/>
    <w:rsid w:val="00CB4227"/>
    <w:rsid w:val="00CB4A56"/>
    <w:rsid w:val="00CB5411"/>
    <w:rsid w:val="00CB674F"/>
    <w:rsid w:val="00CB7967"/>
    <w:rsid w:val="00CC19F0"/>
    <w:rsid w:val="00CC1EF0"/>
    <w:rsid w:val="00CC204C"/>
    <w:rsid w:val="00CC27E2"/>
    <w:rsid w:val="00CC43E2"/>
    <w:rsid w:val="00CC47AB"/>
    <w:rsid w:val="00CC4911"/>
    <w:rsid w:val="00CC5263"/>
    <w:rsid w:val="00CC569D"/>
    <w:rsid w:val="00CC5FFA"/>
    <w:rsid w:val="00CD01FB"/>
    <w:rsid w:val="00CD054B"/>
    <w:rsid w:val="00CD07AF"/>
    <w:rsid w:val="00CE3D2C"/>
    <w:rsid w:val="00CE4301"/>
    <w:rsid w:val="00CE54CB"/>
    <w:rsid w:val="00CE7012"/>
    <w:rsid w:val="00CE74E6"/>
    <w:rsid w:val="00CF0CE3"/>
    <w:rsid w:val="00CF2060"/>
    <w:rsid w:val="00CF59E8"/>
    <w:rsid w:val="00CF6DC9"/>
    <w:rsid w:val="00CF7E24"/>
    <w:rsid w:val="00D03BDB"/>
    <w:rsid w:val="00D04070"/>
    <w:rsid w:val="00D04400"/>
    <w:rsid w:val="00D05430"/>
    <w:rsid w:val="00D06DBF"/>
    <w:rsid w:val="00D07447"/>
    <w:rsid w:val="00D10042"/>
    <w:rsid w:val="00D10637"/>
    <w:rsid w:val="00D1078B"/>
    <w:rsid w:val="00D11FF3"/>
    <w:rsid w:val="00D17397"/>
    <w:rsid w:val="00D206FF"/>
    <w:rsid w:val="00D22672"/>
    <w:rsid w:val="00D22D54"/>
    <w:rsid w:val="00D24C9D"/>
    <w:rsid w:val="00D2676B"/>
    <w:rsid w:val="00D26787"/>
    <w:rsid w:val="00D27268"/>
    <w:rsid w:val="00D303DC"/>
    <w:rsid w:val="00D32A58"/>
    <w:rsid w:val="00D32A9D"/>
    <w:rsid w:val="00D32E61"/>
    <w:rsid w:val="00D33296"/>
    <w:rsid w:val="00D35766"/>
    <w:rsid w:val="00D37E26"/>
    <w:rsid w:val="00D40D83"/>
    <w:rsid w:val="00D413C8"/>
    <w:rsid w:val="00D4548E"/>
    <w:rsid w:val="00D466FE"/>
    <w:rsid w:val="00D46E50"/>
    <w:rsid w:val="00D534AE"/>
    <w:rsid w:val="00D53775"/>
    <w:rsid w:val="00D5510A"/>
    <w:rsid w:val="00D55397"/>
    <w:rsid w:val="00D55DD3"/>
    <w:rsid w:val="00D62FC5"/>
    <w:rsid w:val="00D638C5"/>
    <w:rsid w:val="00D72B72"/>
    <w:rsid w:val="00D731E5"/>
    <w:rsid w:val="00D760A0"/>
    <w:rsid w:val="00D802AE"/>
    <w:rsid w:val="00D808C0"/>
    <w:rsid w:val="00D80C20"/>
    <w:rsid w:val="00D8290D"/>
    <w:rsid w:val="00D8301E"/>
    <w:rsid w:val="00D83CEB"/>
    <w:rsid w:val="00D86915"/>
    <w:rsid w:val="00D8724A"/>
    <w:rsid w:val="00D87F8B"/>
    <w:rsid w:val="00D91800"/>
    <w:rsid w:val="00D93BFD"/>
    <w:rsid w:val="00D93CA0"/>
    <w:rsid w:val="00D9693F"/>
    <w:rsid w:val="00DA17EA"/>
    <w:rsid w:val="00DA193D"/>
    <w:rsid w:val="00DA3656"/>
    <w:rsid w:val="00DA58D1"/>
    <w:rsid w:val="00DA6391"/>
    <w:rsid w:val="00DB0CFE"/>
    <w:rsid w:val="00DB344A"/>
    <w:rsid w:val="00DB55B7"/>
    <w:rsid w:val="00DB56C7"/>
    <w:rsid w:val="00DC0F8B"/>
    <w:rsid w:val="00DC18A8"/>
    <w:rsid w:val="00DC227E"/>
    <w:rsid w:val="00DD0BB2"/>
    <w:rsid w:val="00DD0C65"/>
    <w:rsid w:val="00DD343F"/>
    <w:rsid w:val="00DD36F0"/>
    <w:rsid w:val="00DD4855"/>
    <w:rsid w:val="00DD73E2"/>
    <w:rsid w:val="00DE0537"/>
    <w:rsid w:val="00DE4F80"/>
    <w:rsid w:val="00DE7C4F"/>
    <w:rsid w:val="00DF053C"/>
    <w:rsid w:val="00DF1950"/>
    <w:rsid w:val="00DF359F"/>
    <w:rsid w:val="00DF4382"/>
    <w:rsid w:val="00DF51C8"/>
    <w:rsid w:val="00DF73AA"/>
    <w:rsid w:val="00E02231"/>
    <w:rsid w:val="00E02309"/>
    <w:rsid w:val="00E02C84"/>
    <w:rsid w:val="00E03730"/>
    <w:rsid w:val="00E03DDC"/>
    <w:rsid w:val="00E04683"/>
    <w:rsid w:val="00E04AC6"/>
    <w:rsid w:val="00E05BFD"/>
    <w:rsid w:val="00E060F6"/>
    <w:rsid w:val="00E064A6"/>
    <w:rsid w:val="00E074CD"/>
    <w:rsid w:val="00E07FBB"/>
    <w:rsid w:val="00E10385"/>
    <w:rsid w:val="00E107D5"/>
    <w:rsid w:val="00E11522"/>
    <w:rsid w:val="00E12202"/>
    <w:rsid w:val="00E12CAC"/>
    <w:rsid w:val="00E1639F"/>
    <w:rsid w:val="00E23CBF"/>
    <w:rsid w:val="00E23FFB"/>
    <w:rsid w:val="00E25581"/>
    <w:rsid w:val="00E26694"/>
    <w:rsid w:val="00E26E8C"/>
    <w:rsid w:val="00E275ED"/>
    <w:rsid w:val="00E27739"/>
    <w:rsid w:val="00E27B59"/>
    <w:rsid w:val="00E30B99"/>
    <w:rsid w:val="00E32C9F"/>
    <w:rsid w:val="00E36993"/>
    <w:rsid w:val="00E36ED2"/>
    <w:rsid w:val="00E40F78"/>
    <w:rsid w:val="00E4158D"/>
    <w:rsid w:val="00E416E5"/>
    <w:rsid w:val="00E45455"/>
    <w:rsid w:val="00E4630A"/>
    <w:rsid w:val="00E5222E"/>
    <w:rsid w:val="00E52B9B"/>
    <w:rsid w:val="00E54495"/>
    <w:rsid w:val="00E549C0"/>
    <w:rsid w:val="00E54D77"/>
    <w:rsid w:val="00E55843"/>
    <w:rsid w:val="00E57913"/>
    <w:rsid w:val="00E6152D"/>
    <w:rsid w:val="00E61B0B"/>
    <w:rsid w:val="00E61E8E"/>
    <w:rsid w:val="00E62644"/>
    <w:rsid w:val="00E63B2B"/>
    <w:rsid w:val="00E646FA"/>
    <w:rsid w:val="00E64DD2"/>
    <w:rsid w:val="00E6697C"/>
    <w:rsid w:val="00E67E56"/>
    <w:rsid w:val="00E701A9"/>
    <w:rsid w:val="00E711F4"/>
    <w:rsid w:val="00E734D2"/>
    <w:rsid w:val="00E74E4B"/>
    <w:rsid w:val="00E81CFF"/>
    <w:rsid w:val="00E83612"/>
    <w:rsid w:val="00E8677B"/>
    <w:rsid w:val="00E90C49"/>
    <w:rsid w:val="00E91AA3"/>
    <w:rsid w:val="00E9339C"/>
    <w:rsid w:val="00E93DD4"/>
    <w:rsid w:val="00E943AF"/>
    <w:rsid w:val="00E949A0"/>
    <w:rsid w:val="00E9563E"/>
    <w:rsid w:val="00E956A6"/>
    <w:rsid w:val="00EA0388"/>
    <w:rsid w:val="00EA13EE"/>
    <w:rsid w:val="00EA19A8"/>
    <w:rsid w:val="00EA19D4"/>
    <w:rsid w:val="00EA366B"/>
    <w:rsid w:val="00EA4109"/>
    <w:rsid w:val="00EA4677"/>
    <w:rsid w:val="00EA4823"/>
    <w:rsid w:val="00EA5341"/>
    <w:rsid w:val="00EB0B05"/>
    <w:rsid w:val="00EB29DD"/>
    <w:rsid w:val="00EC375F"/>
    <w:rsid w:val="00EC430F"/>
    <w:rsid w:val="00EC6F94"/>
    <w:rsid w:val="00ED5BB1"/>
    <w:rsid w:val="00ED7A1D"/>
    <w:rsid w:val="00EE310B"/>
    <w:rsid w:val="00EE3DF2"/>
    <w:rsid w:val="00EF1ABC"/>
    <w:rsid w:val="00EF2D46"/>
    <w:rsid w:val="00EF347C"/>
    <w:rsid w:val="00F03390"/>
    <w:rsid w:val="00F0393A"/>
    <w:rsid w:val="00F07982"/>
    <w:rsid w:val="00F103F2"/>
    <w:rsid w:val="00F105BE"/>
    <w:rsid w:val="00F11AD0"/>
    <w:rsid w:val="00F11BA4"/>
    <w:rsid w:val="00F12B33"/>
    <w:rsid w:val="00F1499A"/>
    <w:rsid w:val="00F15495"/>
    <w:rsid w:val="00F15ED5"/>
    <w:rsid w:val="00F171AC"/>
    <w:rsid w:val="00F20628"/>
    <w:rsid w:val="00F23BBC"/>
    <w:rsid w:val="00F23C7B"/>
    <w:rsid w:val="00F23CE7"/>
    <w:rsid w:val="00F247F1"/>
    <w:rsid w:val="00F26219"/>
    <w:rsid w:val="00F26F1C"/>
    <w:rsid w:val="00F31478"/>
    <w:rsid w:val="00F32623"/>
    <w:rsid w:val="00F339A7"/>
    <w:rsid w:val="00F35754"/>
    <w:rsid w:val="00F35EEF"/>
    <w:rsid w:val="00F37E6D"/>
    <w:rsid w:val="00F37EA3"/>
    <w:rsid w:val="00F37EE9"/>
    <w:rsid w:val="00F40DB4"/>
    <w:rsid w:val="00F4173E"/>
    <w:rsid w:val="00F43B2C"/>
    <w:rsid w:val="00F4540A"/>
    <w:rsid w:val="00F45FF1"/>
    <w:rsid w:val="00F46002"/>
    <w:rsid w:val="00F4742B"/>
    <w:rsid w:val="00F501CD"/>
    <w:rsid w:val="00F569FE"/>
    <w:rsid w:val="00F576CC"/>
    <w:rsid w:val="00F6088A"/>
    <w:rsid w:val="00F61C26"/>
    <w:rsid w:val="00F641EF"/>
    <w:rsid w:val="00F64762"/>
    <w:rsid w:val="00F64D8B"/>
    <w:rsid w:val="00F65CF9"/>
    <w:rsid w:val="00F65E09"/>
    <w:rsid w:val="00F65F90"/>
    <w:rsid w:val="00F67517"/>
    <w:rsid w:val="00F70CF1"/>
    <w:rsid w:val="00F71052"/>
    <w:rsid w:val="00F72E7B"/>
    <w:rsid w:val="00F730BA"/>
    <w:rsid w:val="00F74065"/>
    <w:rsid w:val="00F74381"/>
    <w:rsid w:val="00F7606A"/>
    <w:rsid w:val="00F807C0"/>
    <w:rsid w:val="00F82E29"/>
    <w:rsid w:val="00F83756"/>
    <w:rsid w:val="00F85EF3"/>
    <w:rsid w:val="00F87A49"/>
    <w:rsid w:val="00F92D1C"/>
    <w:rsid w:val="00F95268"/>
    <w:rsid w:val="00F9640A"/>
    <w:rsid w:val="00F96480"/>
    <w:rsid w:val="00F964D4"/>
    <w:rsid w:val="00F96C5A"/>
    <w:rsid w:val="00F970D1"/>
    <w:rsid w:val="00FA065E"/>
    <w:rsid w:val="00FA1A61"/>
    <w:rsid w:val="00FA24DC"/>
    <w:rsid w:val="00FA3132"/>
    <w:rsid w:val="00FA3E91"/>
    <w:rsid w:val="00FA5B0F"/>
    <w:rsid w:val="00FA6330"/>
    <w:rsid w:val="00FA7DA3"/>
    <w:rsid w:val="00FB0635"/>
    <w:rsid w:val="00FB0E78"/>
    <w:rsid w:val="00FB2C79"/>
    <w:rsid w:val="00FB4E20"/>
    <w:rsid w:val="00FB70BE"/>
    <w:rsid w:val="00FC03FD"/>
    <w:rsid w:val="00FC1599"/>
    <w:rsid w:val="00FC45EC"/>
    <w:rsid w:val="00FC460D"/>
    <w:rsid w:val="00FC69A3"/>
    <w:rsid w:val="00FC6B4B"/>
    <w:rsid w:val="00FC6FE2"/>
    <w:rsid w:val="00FC7736"/>
    <w:rsid w:val="00FD2927"/>
    <w:rsid w:val="00FD355F"/>
    <w:rsid w:val="00FD4550"/>
    <w:rsid w:val="00FD6EF1"/>
    <w:rsid w:val="00FD7384"/>
    <w:rsid w:val="00FE1768"/>
    <w:rsid w:val="00FE42CB"/>
    <w:rsid w:val="00FE7390"/>
    <w:rsid w:val="00FE7D0B"/>
    <w:rsid w:val="00FF13E5"/>
    <w:rsid w:val="00FF198A"/>
    <w:rsid w:val="00FF4664"/>
    <w:rsid w:val="00FF5265"/>
    <w:rsid w:val="00FF52FF"/>
    <w:rsid w:val="00FF564E"/>
    <w:rsid w:val="00FF7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E670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0" w:qFormat="1"/>
    <w:lsdException w:name="annotation reference" w:qFormat="1"/>
    <w:lsdException w:name="endnote text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6D60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5018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01837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018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01837"/>
    <w:rPr>
      <w:sz w:val="18"/>
      <w:szCs w:val="18"/>
    </w:rPr>
  </w:style>
  <w:style w:type="paragraph" w:styleId="a6">
    <w:name w:val="caption"/>
    <w:basedOn w:val="a"/>
    <w:next w:val="a"/>
    <w:unhideWhenUsed/>
    <w:qFormat/>
    <w:rsid w:val="008E5EC6"/>
    <w:rPr>
      <w:rFonts w:asciiTheme="majorHAnsi" w:eastAsia="黑体" w:hAnsiTheme="majorHAnsi" w:cstheme="majorBidi"/>
      <w:sz w:val="20"/>
      <w:szCs w:val="20"/>
    </w:rPr>
  </w:style>
  <w:style w:type="character" w:styleId="a7">
    <w:name w:val="annotation reference"/>
    <w:basedOn w:val="a0"/>
    <w:uiPriority w:val="99"/>
    <w:semiHidden/>
    <w:qFormat/>
    <w:rsid w:val="000E734B"/>
    <w:rPr>
      <w:sz w:val="21"/>
      <w:szCs w:val="21"/>
    </w:rPr>
  </w:style>
  <w:style w:type="paragraph" w:styleId="a8">
    <w:name w:val="annotation text"/>
    <w:basedOn w:val="a"/>
    <w:link w:val="Char1"/>
    <w:uiPriority w:val="99"/>
    <w:qFormat/>
    <w:rsid w:val="000E734B"/>
    <w:pPr>
      <w:widowControl/>
      <w:jc w:val="left"/>
    </w:pPr>
    <w:rPr>
      <w:rFonts w:cs="Times New Roman"/>
      <w:kern w:val="0"/>
      <w:szCs w:val="24"/>
    </w:rPr>
  </w:style>
  <w:style w:type="character" w:customStyle="1" w:styleId="Char1">
    <w:name w:val="批注文字 Char"/>
    <w:basedOn w:val="a0"/>
    <w:link w:val="a8"/>
    <w:uiPriority w:val="99"/>
    <w:qFormat/>
    <w:rsid w:val="000E734B"/>
    <w:rPr>
      <w:rFonts w:cs="Times New Roman"/>
      <w:kern w:val="0"/>
      <w:szCs w:val="24"/>
    </w:rPr>
  </w:style>
  <w:style w:type="paragraph" w:customStyle="1" w:styleId="MTDisplayEquation">
    <w:name w:val="MTDisplayEquation"/>
    <w:basedOn w:val="a"/>
    <w:next w:val="a"/>
    <w:link w:val="MTDisplayEquation0"/>
    <w:rsid w:val="000E734B"/>
    <w:pPr>
      <w:tabs>
        <w:tab w:val="center" w:pos="4160"/>
        <w:tab w:val="right" w:pos="8300"/>
      </w:tabs>
    </w:pPr>
    <w:rPr>
      <w:rFonts w:cs="Times New Roman"/>
      <w:sz w:val="21"/>
      <w:szCs w:val="24"/>
    </w:rPr>
  </w:style>
  <w:style w:type="character" w:customStyle="1" w:styleId="MTDisplayEquation0">
    <w:name w:val="MTDisplayEquation 字符"/>
    <w:basedOn w:val="a0"/>
    <w:link w:val="MTDisplayEquation"/>
    <w:rsid w:val="000E734B"/>
    <w:rPr>
      <w:rFonts w:cs="Times New Roman"/>
      <w:sz w:val="21"/>
      <w:szCs w:val="24"/>
    </w:rPr>
  </w:style>
  <w:style w:type="paragraph" w:styleId="a9">
    <w:name w:val="Balloon Text"/>
    <w:basedOn w:val="a"/>
    <w:link w:val="Char2"/>
    <w:uiPriority w:val="99"/>
    <w:semiHidden/>
    <w:unhideWhenUsed/>
    <w:rsid w:val="000E734B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0E734B"/>
    <w:rPr>
      <w:sz w:val="18"/>
      <w:szCs w:val="18"/>
    </w:rPr>
  </w:style>
  <w:style w:type="table" w:styleId="aa">
    <w:name w:val="Table Grid"/>
    <w:basedOn w:val="a1"/>
    <w:uiPriority w:val="39"/>
    <w:rsid w:val="00B509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endnote text"/>
    <w:basedOn w:val="a"/>
    <w:link w:val="Char3"/>
    <w:qFormat/>
    <w:rsid w:val="00C9759F"/>
    <w:pPr>
      <w:snapToGrid w:val="0"/>
      <w:jc w:val="left"/>
    </w:pPr>
    <w:rPr>
      <w:rFonts w:cs="Times New Roman"/>
      <w:sz w:val="21"/>
      <w:szCs w:val="24"/>
    </w:rPr>
  </w:style>
  <w:style w:type="character" w:customStyle="1" w:styleId="Char3">
    <w:name w:val="尾注文本 Char"/>
    <w:basedOn w:val="a0"/>
    <w:link w:val="ab"/>
    <w:qFormat/>
    <w:rsid w:val="00C9759F"/>
    <w:rPr>
      <w:rFonts w:cs="Times New Roman"/>
      <w:sz w:val="21"/>
      <w:szCs w:val="24"/>
    </w:rPr>
  </w:style>
  <w:style w:type="character" w:styleId="ac">
    <w:name w:val="Placeholder Text"/>
    <w:basedOn w:val="a0"/>
    <w:uiPriority w:val="99"/>
    <w:semiHidden/>
    <w:rsid w:val="003678C6"/>
    <w:rPr>
      <w:color w:val="808080"/>
    </w:rPr>
  </w:style>
  <w:style w:type="paragraph" w:styleId="ad">
    <w:name w:val="annotation subject"/>
    <w:basedOn w:val="a8"/>
    <w:next w:val="a8"/>
    <w:link w:val="Char4"/>
    <w:uiPriority w:val="99"/>
    <w:semiHidden/>
    <w:unhideWhenUsed/>
    <w:rsid w:val="00351C67"/>
    <w:pPr>
      <w:widowControl w:val="0"/>
    </w:pPr>
    <w:rPr>
      <w:rFonts w:cstheme="minorBidi"/>
      <w:b/>
      <w:bCs/>
      <w:kern w:val="2"/>
      <w:szCs w:val="22"/>
    </w:rPr>
  </w:style>
  <w:style w:type="character" w:customStyle="1" w:styleId="Char4">
    <w:name w:val="批注主题 Char"/>
    <w:basedOn w:val="Char1"/>
    <w:link w:val="ad"/>
    <w:uiPriority w:val="99"/>
    <w:semiHidden/>
    <w:rsid w:val="00351C67"/>
    <w:rPr>
      <w:rFonts w:cs="Times New Roman"/>
      <w:b/>
      <w:bCs/>
      <w:kern w:val="0"/>
      <w:szCs w:val="24"/>
    </w:rPr>
  </w:style>
  <w:style w:type="character" w:styleId="ae">
    <w:name w:val="line number"/>
    <w:basedOn w:val="a0"/>
    <w:uiPriority w:val="99"/>
    <w:semiHidden/>
    <w:unhideWhenUsed/>
    <w:rsid w:val="00BA64FB"/>
  </w:style>
  <w:style w:type="paragraph" w:customStyle="1" w:styleId="af">
    <w:name w:val="图表标题"/>
    <w:basedOn w:val="a"/>
    <w:link w:val="af0"/>
    <w:qFormat/>
    <w:rsid w:val="005F2272"/>
    <w:pPr>
      <w:jc w:val="center"/>
    </w:pPr>
    <w:rPr>
      <w:rFonts w:eastAsia="黑体" w:cs="Times New Roman"/>
      <w:sz w:val="18"/>
      <w:szCs w:val="24"/>
    </w:rPr>
  </w:style>
  <w:style w:type="character" w:customStyle="1" w:styleId="af0">
    <w:name w:val="图表标题 字符"/>
    <w:basedOn w:val="a0"/>
    <w:link w:val="af"/>
    <w:rsid w:val="005F2272"/>
    <w:rPr>
      <w:rFonts w:eastAsia="黑体" w:cs="Times New Roman"/>
      <w:sz w:val="18"/>
      <w:szCs w:val="24"/>
    </w:rPr>
  </w:style>
  <w:style w:type="paragraph" w:styleId="af1">
    <w:name w:val="footnote text"/>
    <w:basedOn w:val="a"/>
    <w:link w:val="Char5"/>
    <w:uiPriority w:val="99"/>
    <w:semiHidden/>
    <w:unhideWhenUsed/>
    <w:rsid w:val="008102A2"/>
    <w:pPr>
      <w:snapToGrid w:val="0"/>
      <w:jc w:val="left"/>
    </w:pPr>
    <w:rPr>
      <w:sz w:val="18"/>
      <w:szCs w:val="18"/>
    </w:rPr>
  </w:style>
  <w:style w:type="character" w:customStyle="1" w:styleId="Char5">
    <w:name w:val="脚注文本 Char"/>
    <w:basedOn w:val="a0"/>
    <w:link w:val="af1"/>
    <w:uiPriority w:val="99"/>
    <w:semiHidden/>
    <w:rsid w:val="008102A2"/>
    <w:rPr>
      <w:sz w:val="18"/>
      <w:szCs w:val="18"/>
    </w:rPr>
  </w:style>
  <w:style w:type="character" w:styleId="af2">
    <w:name w:val="footnote reference"/>
    <w:basedOn w:val="a0"/>
    <w:uiPriority w:val="99"/>
    <w:semiHidden/>
    <w:unhideWhenUsed/>
    <w:rsid w:val="008102A2"/>
    <w:rPr>
      <w:vertAlign w:val="superscript"/>
    </w:rPr>
  </w:style>
  <w:style w:type="paragraph" w:styleId="af3">
    <w:name w:val="Revision"/>
    <w:hidden/>
    <w:uiPriority w:val="99"/>
    <w:semiHidden/>
    <w:rsid w:val="00FD355F"/>
  </w:style>
  <w:style w:type="paragraph" w:styleId="af4">
    <w:name w:val="Date"/>
    <w:basedOn w:val="a"/>
    <w:next w:val="a"/>
    <w:link w:val="Char6"/>
    <w:uiPriority w:val="99"/>
    <w:semiHidden/>
    <w:unhideWhenUsed/>
    <w:rsid w:val="001423C1"/>
    <w:pPr>
      <w:ind w:leftChars="2500" w:left="100"/>
    </w:pPr>
  </w:style>
  <w:style w:type="character" w:customStyle="1" w:styleId="Char6">
    <w:name w:val="日期 Char"/>
    <w:basedOn w:val="a0"/>
    <w:link w:val="af4"/>
    <w:uiPriority w:val="99"/>
    <w:semiHidden/>
    <w:rsid w:val="001423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0" w:qFormat="1"/>
    <w:lsdException w:name="annotation reference" w:qFormat="1"/>
    <w:lsdException w:name="endnote text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6D60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5018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01837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018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01837"/>
    <w:rPr>
      <w:sz w:val="18"/>
      <w:szCs w:val="18"/>
    </w:rPr>
  </w:style>
  <w:style w:type="paragraph" w:styleId="a6">
    <w:name w:val="caption"/>
    <w:basedOn w:val="a"/>
    <w:next w:val="a"/>
    <w:unhideWhenUsed/>
    <w:qFormat/>
    <w:rsid w:val="008E5EC6"/>
    <w:rPr>
      <w:rFonts w:asciiTheme="majorHAnsi" w:eastAsia="黑体" w:hAnsiTheme="majorHAnsi" w:cstheme="majorBidi"/>
      <w:sz w:val="20"/>
      <w:szCs w:val="20"/>
    </w:rPr>
  </w:style>
  <w:style w:type="character" w:styleId="a7">
    <w:name w:val="annotation reference"/>
    <w:basedOn w:val="a0"/>
    <w:uiPriority w:val="99"/>
    <w:semiHidden/>
    <w:qFormat/>
    <w:rsid w:val="000E734B"/>
    <w:rPr>
      <w:sz w:val="21"/>
      <w:szCs w:val="21"/>
    </w:rPr>
  </w:style>
  <w:style w:type="paragraph" w:styleId="a8">
    <w:name w:val="annotation text"/>
    <w:basedOn w:val="a"/>
    <w:link w:val="Char1"/>
    <w:uiPriority w:val="99"/>
    <w:qFormat/>
    <w:rsid w:val="000E734B"/>
    <w:pPr>
      <w:widowControl/>
      <w:jc w:val="left"/>
    </w:pPr>
    <w:rPr>
      <w:rFonts w:cs="Times New Roman"/>
      <w:kern w:val="0"/>
      <w:szCs w:val="24"/>
    </w:rPr>
  </w:style>
  <w:style w:type="character" w:customStyle="1" w:styleId="Char1">
    <w:name w:val="批注文字 Char"/>
    <w:basedOn w:val="a0"/>
    <w:link w:val="a8"/>
    <w:uiPriority w:val="99"/>
    <w:qFormat/>
    <w:rsid w:val="000E734B"/>
    <w:rPr>
      <w:rFonts w:cs="Times New Roman"/>
      <w:kern w:val="0"/>
      <w:szCs w:val="24"/>
    </w:rPr>
  </w:style>
  <w:style w:type="paragraph" w:customStyle="1" w:styleId="MTDisplayEquation">
    <w:name w:val="MTDisplayEquation"/>
    <w:basedOn w:val="a"/>
    <w:next w:val="a"/>
    <w:link w:val="MTDisplayEquation0"/>
    <w:rsid w:val="000E734B"/>
    <w:pPr>
      <w:tabs>
        <w:tab w:val="center" w:pos="4160"/>
        <w:tab w:val="right" w:pos="8300"/>
      </w:tabs>
    </w:pPr>
    <w:rPr>
      <w:rFonts w:cs="Times New Roman"/>
      <w:sz w:val="21"/>
      <w:szCs w:val="24"/>
    </w:rPr>
  </w:style>
  <w:style w:type="character" w:customStyle="1" w:styleId="MTDisplayEquation0">
    <w:name w:val="MTDisplayEquation 字符"/>
    <w:basedOn w:val="a0"/>
    <w:link w:val="MTDisplayEquation"/>
    <w:rsid w:val="000E734B"/>
    <w:rPr>
      <w:rFonts w:cs="Times New Roman"/>
      <w:sz w:val="21"/>
      <w:szCs w:val="24"/>
    </w:rPr>
  </w:style>
  <w:style w:type="paragraph" w:styleId="a9">
    <w:name w:val="Balloon Text"/>
    <w:basedOn w:val="a"/>
    <w:link w:val="Char2"/>
    <w:uiPriority w:val="99"/>
    <w:semiHidden/>
    <w:unhideWhenUsed/>
    <w:rsid w:val="000E734B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0E734B"/>
    <w:rPr>
      <w:sz w:val="18"/>
      <w:szCs w:val="18"/>
    </w:rPr>
  </w:style>
  <w:style w:type="table" w:styleId="aa">
    <w:name w:val="Table Grid"/>
    <w:basedOn w:val="a1"/>
    <w:uiPriority w:val="39"/>
    <w:rsid w:val="00B509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endnote text"/>
    <w:basedOn w:val="a"/>
    <w:link w:val="Char3"/>
    <w:qFormat/>
    <w:rsid w:val="00C9759F"/>
    <w:pPr>
      <w:snapToGrid w:val="0"/>
      <w:jc w:val="left"/>
    </w:pPr>
    <w:rPr>
      <w:rFonts w:cs="Times New Roman"/>
      <w:sz w:val="21"/>
      <w:szCs w:val="24"/>
    </w:rPr>
  </w:style>
  <w:style w:type="character" w:customStyle="1" w:styleId="Char3">
    <w:name w:val="尾注文本 Char"/>
    <w:basedOn w:val="a0"/>
    <w:link w:val="ab"/>
    <w:qFormat/>
    <w:rsid w:val="00C9759F"/>
    <w:rPr>
      <w:rFonts w:cs="Times New Roman"/>
      <w:sz w:val="21"/>
      <w:szCs w:val="24"/>
    </w:rPr>
  </w:style>
  <w:style w:type="character" w:styleId="ac">
    <w:name w:val="Placeholder Text"/>
    <w:basedOn w:val="a0"/>
    <w:uiPriority w:val="99"/>
    <w:semiHidden/>
    <w:rsid w:val="003678C6"/>
    <w:rPr>
      <w:color w:val="808080"/>
    </w:rPr>
  </w:style>
  <w:style w:type="paragraph" w:styleId="ad">
    <w:name w:val="annotation subject"/>
    <w:basedOn w:val="a8"/>
    <w:next w:val="a8"/>
    <w:link w:val="Char4"/>
    <w:uiPriority w:val="99"/>
    <w:semiHidden/>
    <w:unhideWhenUsed/>
    <w:rsid w:val="00351C67"/>
    <w:pPr>
      <w:widowControl w:val="0"/>
    </w:pPr>
    <w:rPr>
      <w:rFonts w:cstheme="minorBidi"/>
      <w:b/>
      <w:bCs/>
      <w:kern w:val="2"/>
      <w:szCs w:val="22"/>
    </w:rPr>
  </w:style>
  <w:style w:type="character" w:customStyle="1" w:styleId="Char4">
    <w:name w:val="批注主题 Char"/>
    <w:basedOn w:val="Char1"/>
    <w:link w:val="ad"/>
    <w:uiPriority w:val="99"/>
    <w:semiHidden/>
    <w:rsid w:val="00351C67"/>
    <w:rPr>
      <w:rFonts w:cs="Times New Roman"/>
      <w:b/>
      <w:bCs/>
      <w:kern w:val="0"/>
      <w:szCs w:val="24"/>
    </w:rPr>
  </w:style>
  <w:style w:type="character" w:styleId="ae">
    <w:name w:val="line number"/>
    <w:basedOn w:val="a0"/>
    <w:uiPriority w:val="99"/>
    <w:semiHidden/>
    <w:unhideWhenUsed/>
    <w:rsid w:val="00BA64FB"/>
  </w:style>
  <w:style w:type="paragraph" w:customStyle="1" w:styleId="af">
    <w:name w:val="图表标题"/>
    <w:basedOn w:val="a"/>
    <w:link w:val="af0"/>
    <w:qFormat/>
    <w:rsid w:val="005F2272"/>
    <w:pPr>
      <w:jc w:val="center"/>
    </w:pPr>
    <w:rPr>
      <w:rFonts w:eastAsia="黑体" w:cs="Times New Roman"/>
      <w:sz w:val="18"/>
      <w:szCs w:val="24"/>
    </w:rPr>
  </w:style>
  <w:style w:type="character" w:customStyle="1" w:styleId="af0">
    <w:name w:val="图表标题 字符"/>
    <w:basedOn w:val="a0"/>
    <w:link w:val="af"/>
    <w:rsid w:val="005F2272"/>
    <w:rPr>
      <w:rFonts w:eastAsia="黑体" w:cs="Times New Roman"/>
      <w:sz w:val="18"/>
      <w:szCs w:val="24"/>
    </w:rPr>
  </w:style>
  <w:style w:type="paragraph" w:styleId="af1">
    <w:name w:val="footnote text"/>
    <w:basedOn w:val="a"/>
    <w:link w:val="Char5"/>
    <w:uiPriority w:val="99"/>
    <w:semiHidden/>
    <w:unhideWhenUsed/>
    <w:rsid w:val="008102A2"/>
    <w:pPr>
      <w:snapToGrid w:val="0"/>
      <w:jc w:val="left"/>
    </w:pPr>
    <w:rPr>
      <w:sz w:val="18"/>
      <w:szCs w:val="18"/>
    </w:rPr>
  </w:style>
  <w:style w:type="character" w:customStyle="1" w:styleId="Char5">
    <w:name w:val="脚注文本 Char"/>
    <w:basedOn w:val="a0"/>
    <w:link w:val="af1"/>
    <w:uiPriority w:val="99"/>
    <w:semiHidden/>
    <w:rsid w:val="008102A2"/>
    <w:rPr>
      <w:sz w:val="18"/>
      <w:szCs w:val="18"/>
    </w:rPr>
  </w:style>
  <w:style w:type="character" w:styleId="af2">
    <w:name w:val="footnote reference"/>
    <w:basedOn w:val="a0"/>
    <w:uiPriority w:val="99"/>
    <w:semiHidden/>
    <w:unhideWhenUsed/>
    <w:rsid w:val="008102A2"/>
    <w:rPr>
      <w:vertAlign w:val="superscript"/>
    </w:rPr>
  </w:style>
  <w:style w:type="paragraph" w:styleId="af3">
    <w:name w:val="Revision"/>
    <w:hidden/>
    <w:uiPriority w:val="99"/>
    <w:semiHidden/>
    <w:rsid w:val="00FD355F"/>
  </w:style>
  <w:style w:type="paragraph" w:styleId="af4">
    <w:name w:val="Date"/>
    <w:basedOn w:val="a"/>
    <w:next w:val="a"/>
    <w:link w:val="Char6"/>
    <w:uiPriority w:val="99"/>
    <w:semiHidden/>
    <w:unhideWhenUsed/>
    <w:rsid w:val="001423C1"/>
    <w:pPr>
      <w:ind w:leftChars="2500" w:left="100"/>
    </w:pPr>
  </w:style>
  <w:style w:type="character" w:customStyle="1" w:styleId="Char6">
    <w:name w:val="日期 Char"/>
    <w:basedOn w:val="a0"/>
    <w:link w:val="af4"/>
    <w:uiPriority w:val="99"/>
    <w:semiHidden/>
    <w:rsid w:val="001423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3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3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6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4100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</w:div>
                  </w:divsChild>
                </w:div>
              </w:divsChild>
            </w:div>
          </w:divsChild>
        </w:div>
      </w:divsChild>
    </w:div>
    <w:div w:id="11665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8" Type="http://schemas.microsoft.com/office/2011/relationships/commentsExtended" Target="commentsExtended.xml"/><Relationship Id="rId10" Type="http://schemas.openxmlformats.org/officeDocument/2006/relationships/image" Target="media/image2.wmf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Relationship Id="rId27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D91F8-D4A5-4B87-B473-39A10B42D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2531</Words>
  <Characters>14430</Characters>
  <Application>Microsoft Office Word</Application>
  <DocSecurity>0</DocSecurity>
  <Lines>120</Lines>
  <Paragraphs>33</Paragraphs>
  <ScaleCrop>false</ScaleCrop>
  <Company/>
  <LinksUpToDate>false</LinksUpToDate>
  <CharactersWithSpaces>16928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Administrator</cp:lastModifiedBy>
  <cp:revision>7</cp:revision>
  <dcterms:created xsi:type="dcterms:W3CDTF">2022-04-18T08:10:00Z</dcterms:created>
  <dcterms:modified xsi:type="dcterms:W3CDTF">2022-04-19T07:11:00Z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